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8B09" w14:textId="77777777" w:rsidR="009B1284" w:rsidRDefault="00C529E5" w:rsidP="00EA2278">
      <w:pPr>
        <w:pStyle w:val="Liten"/>
        <w:sectPr w:rsidR="009B1284" w:rsidSect="009169F4">
          <w:headerReference w:type="even" r:id="rId8"/>
          <w:headerReference w:type="default" r:id="rId9"/>
          <w:footerReference w:type="even" r:id="rId10"/>
          <w:footerReference w:type="default" r:id="rId11"/>
          <w:headerReference w:type="first" r:id="rId12"/>
          <w:footerReference w:type="first" r:id="rId13"/>
          <w:pgSz w:w="11906" w:h="16838" w:code="9"/>
          <w:pgMar w:top="2098" w:right="1134" w:bottom="284" w:left="1134" w:header="567" w:footer="284" w:gutter="0"/>
          <w:cols w:space="708"/>
          <w:docGrid w:linePitch="360"/>
        </w:sectPr>
      </w:pPr>
      <w:r>
        <w:rPr>
          <w:noProof/>
        </w:rPr>
        <w:drawing>
          <wp:anchor distT="0" distB="0" distL="114300" distR="114300" simplePos="0" relativeHeight="251658240" behindDoc="0" locked="1" layoutInCell="1" allowOverlap="1" wp14:anchorId="490C2C25" wp14:editId="730661E1">
            <wp:simplePos x="0" y="0"/>
            <wp:positionH relativeFrom="page">
              <wp:posOffset>720090</wp:posOffset>
            </wp:positionH>
            <wp:positionV relativeFrom="page">
              <wp:posOffset>360045</wp:posOffset>
            </wp:positionV>
            <wp:extent cx="1119600" cy="406800"/>
            <wp:effectExtent l="0" t="0" r="4445" b="0"/>
            <wp:wrapNone/>
            <wp:docPr id="2" name="Bildobjekt 2" descr="Köpings kommun, logotyp.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Köpings kommun, logotyp. Därefter en tabell för sidhuvud."/>
                    <pic:cNvPicPr/>
                  </pic:nvPicPr>
                  <pic:blipFill>
                    <a:blip r:embed="rId14"/>
                    <a:stretch>
                      <a:fillRect/>
                    </a:stretch>
                  </pic:blipFill>
                  <pic:spPr>
                    <a:xfrm>
                      <a:off x="0" y="0"/>
                      <a:ext cx="1119600" cy="406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2" w:rightFromText="142" w:vertAnchor="page" w:horzAnchor="page" w:tblpX="1022" w:tblpY="568"/>
        <w:tblOverlap w:val="never"/>
        <w:tblW w:w="9866"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552"/>
        <w:gridCol w:w="1928"/>
      </w:tblGrid>
      <w:tr w:rsidR="005862CB" w14:paraId="101F7A2E" w14:textId="77777777" w:rsidTr="00C529E5">
        <w:trPr>
          <w:cantSplit/>
        </w:trPr>
        <w:tc>
          <w:tcPr>
            <w:tcW w:w="5386" w:type="dxa"/>
            <w:tcBorders>
              <w:bottom w:val="single" w:sz="4" w:space="0" w:color="auto"/>
            </w:tcBorders>
          </w:tcPr>
          <w:p w14:paraId="082FD0FC" w14:textId="77777777" w:rsidR="003178D2" w:rsidRDefault="00A26BDD">
            <w:pPr>
              <w:pStyle w:val="Sidhuvud"/>
              <w:spacing w:before="890"/>
              <w:rPr>
                <w:rStyle w:val="Radrubrik"/>
              </w:rPr>
            </w:pPr>
            <w:r>
              <w:rPr>
                <w:rStyle w:val="Radrubrik"/>
              </w:rPr>
              <w:t>Kommunstyrelsens arbetsutskott</w:t>
            </w:r>
          </w:p>
        </w:tc>
        <w:tc>
          <w:tcPr>
            <w:tcW w:w="2552" w:type="dxa"/>
            <w:tcBorders>
              <w:bottom w:val="single" w:sz="4" w:space="0" w:color="auto"/>
            </w:tcBorders>
          </w:tcPr>
          <w:p w14:paraId="2D70F8A3" w14:textId="77777777" w:rsidR="005862CB" w:rsidRDefault="005862CB" w:rsidP="00C529E5">
            <w:pPr>
              <w:pStyle w:val="SidhuvudRubrik"/>
              <w:spacing w:before="140"/>
            </w:pPr>
            <w:r>
              <w:t>Dokumenttyp</w:t>
            </w:r>
          </w:p>
          <w:p w14:paraId="61FF5BAE" w14:textId="77777777" w:rsidR="005862CB" w:rsidRDefault="005862CB" w:rsidP="00C529E5">
            <w:pPr>
              <w:pStyle w:val="Sidhuvud"/>
            </w:pPr>
            <w:r>
              <w:t>Protokoll</w:t>
            </w:r>
          </w:p>
          <w:p w14:paraId="1C6D1394" w14:textId="77777777" w:rsidR="005862CB" w:rsidRDefault="005862CB" w:rsidP="00C529E5">
            <w:pPr>
              <w:pStyle w:val="SidhuvudRubrik"/>
              <w:spacing w:before="120"/>
            </w:pPr>
            <w:r>
              <w:t>Mötesdatum</w:t>
            </w:r>
          </w:p>
          <w:p w14:paraId="1F94E7CA" w14:textId="77777777" w:rsidR="003178D2" w:rsidRDefault="00A26BDD">
            <w:pPr>
              <w:pStyle w:val="Sidhuvud"/>
              <w:spacing w:after="120"/>
            </w:pPr>
            <w:r>
              <w:t>2022-11-22</w:t>
            </w:r>
          </w:p>
        </w:tc>
        <w:tc>
          <w:tcPr>
            <w:tcW w:w="1928" w:type="dxa"/>
            <w:tcBorders>
              <w:bottom w:val="single" w:sz="4" w:space="0" w:color="auto"/>
            </w:tcBorders>
          </w:tcPr>
          <w:p w14:paraId="2E8CEDC0" w14:textId="77777777" w:rsidR="005862CB" w:rsidRDefault="005862CB" w:rsidP="00C529E5">
            <w:pPr>
              <w:pStyle w:val="SidhuvudRubrik"/>
              <w:spacing w:before="700"/>
              <w:jc w:val="right"/>
            </w:pPr>
            <w:r>
              <w:t>Mötets diarienummer</w:t>
            </w:r>
          </w:p>
          <w:p w14:paraId="6F89AF85" w14:textId="77777777" w:rsidR="003178D2" w:rsidRDefault="00A26BDD">
            <w:pPr>
              <w:pStyle w:val="Sidhuvud"/>
              <w:spacing w:after="120"/>
              <w:jc w:val="right"/>
            </w:pPr>
            <w:r>
              <w:t>KS 2022/757</w:t>
            </w:r>
          </w:p>
        </w:tc>
      </w:tr>
    </w:tbl>
    <w:p w14:paraId="229EE9BD" w14:textId="77777777" w:rsidR="00C529E5" w:rsidRPr="00051824" w:rsidRDefault="00C529E5" w:rsidP="00C529E5">
      <w:pPr>
        <w:pStyle w:val="RubrikStor"/>
      </w:pPr>
      <w:r w:rsidRPr="00051824">
        <w:t>Protokoll</w:t>
      </w:r>
    </w:p>
    <w:p w14:paraId="4579C5E3" w14:textId="77777777" w:rsidR="00C529E5" w:rsidRDefault="00C529E5" w:rsidP="00C529E5">
      <w:pPr>
        <w:pStyle w:val="Information"/>
      </w:pPr>
      <w:r>
        <w:rPr>
          <w:rStyle w:val="Radrubrik"/>
        </w:rPr>
        <w:t>Beslutande organ</w:t>
      </w:r>
      <w:r>
        <w:tab/>
        <w:t>Kommunstyrelsens arbetsutskott</w:t>
      </w:r>
    </w:p>
    <w:p w14:paraId="6BA96137" w14:textId="77777777" w:rsidR="00C529E5" w:rsidRPr="002D0833" w:rsidRDefault="00397B90" w:rsidP="00C529E5">
      <w:pPr>
        <w:pStyle w:val="Information"/>
      </w:pPr>
      <w:r>
        <w:rPr>
          <w:rStyle w:val="Radrubrik"/>
        </w:rPr>
        <w:t>Mötesd</w:t>
      </w:r>
      <w:r w:rsidR="00C529E5" w:rsidRPr="002D0833">
        <w:rPr>
          <w:rStyle w:val="Radrubrik"/>
        </w:rPr>
        <w:t>atum</w:t>
      </w:r>
      <w:r w:rsidR="00C529E5" w:rsidRPr="002D0833">
        <w:tab/>
      </w:r>
      <w:r>
        <w:t>2022-11-22</w:t>
      </w:r>
    </w:p>
    <w:p w14:paraId="5C036D52" w14:textId="77777777" w:rsidR="00C529E5" w:rsidRDefault="00C529E5" w:rsidP="00C529E5">
      <w:pPr>
        <w:pStyle w:val="Information"/>
      </w:pPr>
      <w:r>
        <w:rPr>
          <w:rStyle w:val="Radrubrik"/>
        </w:rPr>
        <w:t>T</w:t>
      </w:r>
      <w:r w:rsidRPr="0004023E">
        <w:rPr>
          <w:rStyle w:val="Radrubrik"/>
        </w:rPr>
        <w:t>id</w:t>
      </w:r>
      <w:r>
        <w:tab/>
        <w:t>09.00–09.40</w:t>
      </w:r>
    </w:p>
    <w:p w14:paraId="0A85C3D3" w14:textId="77777777" w:rsidR="00C529E5" w:rsidRDefault="00C529E5" w:rsidP="00C529E5">
      <w:pPr>
        <w:pStyle w:val="Information"/>
      </w:pPr>
      <w:r w:rsidRPr="0004023E">
        <w:rPr>
          <w:rStyle w:val="Radrubrik"/>
        </w:rPr>
        <w:t>Plats</w:t>
      </w:r>
      <w:r>
        <w:tab/>
        <w:t>Glasgatan 20A</w:t>
      </w:r>
    </w:p>
    <w:p w14:paraId="48B631BF" w14:textId="77777777" w:rsidR="00C529E5" w:rsidRDefault="00C529E5" w:rsidP="00C529E5">
      <w:pPr>
        <w:pStyle w:val="Information"/>
      </w:pPr>
      <w:r w:rsidRPr="002D0833">
        <w:rPr>
          <w:rStyle w:val="Radrubrik"/>
        </w:rPr>
        <w:t>Närvarande</w:t>
      </w:r>
      <w:r>
        <w:tab/>
        <w:t>Se nästa sida.</w:t>
      </w:r>
    </w:p>
    <w:p w14:paraId="109F39CA" w14:textId="77777777" w:rsidR="00C529E5" w:rsidRDefault="00C529E5" w:rsidP="00C529E5">
      <w:pPr>
        <w:pStyle w:val="Information"/>
        <w:keepNext/>
      </w:pPr>
      <w:r w:rsidRPr="004700ED">
        <w:rPr>
          <w:rStyle w:val="Radrubrik"/>
        </w:rPr>
        <w:t>Paragrafer</w:t>
      </w:r>
      <w:r>
        <w:tab/>
        <w:t>332–344</w:t>
      </w:r>
    </w:p>
    <w:p w14:paraId="4778C636" w14:textId="762A3EB7" w:rsidR="00C529E5" w:rsidRDefault="00F16950" w:rsidP="00C529E5">
      <w:pPr>
        <w:pStyle w:val="Information"/>
        <w:keepNext/>
      </w:pPr>
      <w:r>
        <w:rPr>
          <w:rStyle w:val="Radrubrik"/>
        </w:rPr>
        <w:t>Justeringsdag</w:t>
      </w:r>
      <w:r w:rsidR="001F705B">
        <w:rPr>
          <w:rStyle w:val="Radrubrik"/>
        </w:rPr>
        <w:tab/>
        <w:t>2022-11-28</w:t>
      </w:r>
    </w:p>
    <w:p w14:paraId="7F58D88F" w14:textId="77777777" w:rsidR="00C529E5" w:rsidRPr="004256B4" w:rsidRDefault="00C529E5" w:rsidP="00C529E5">
      <w:pPr>
        <w:pStyle w:val="Underskrift"/>
        <w:rPr>
          <w:rStyle w:val="Radrubrik"/>
        </w:rPr>
      </w:pPr>
      <w:r w:rsidRPr="004256B4">
        <w:rPr>
          <w:rStyle w:val="Radrubrik"/>
        </w:rPr>
        <w:t>Sekreterare</w:t>
      </w:r>
    </w:p>
    <w:p w14:paraId="0E78E914" w14:textId="77777777" w:rsidR="003178D2" w:rsidRDefault="00A26BDD">
      <w:pPr>
        <w:pStyle w:val="Namnfrtydligande"/>
      </w:pPr>
      <w:r>
        <w:t>Karin Sandborgh Taylor</w:t>
      </w:r>
    </w:p>
    <w:p w14:paraId="4F9252F2" w14:textId="77777777" w:rsidR="00C529E5" w:rsidRPr="004256B4" w:rsidRDefault="00C529E5" w:rsidP="00C529E5">
      <w:pPr>
        <w:pStyle w:val="Underskrift"/>
        <w:rPr>
          <w:rStyle w:val="Radrubrik"/>
        </w:rPr>
      </w:pPr>
      <w:r w:rsidRPr="004256B4">
        <w:rPr>
          <w:rStyle w:val="Radrubrik"/>
        </w:rPr>
        <w:t>Ordförande</w:t>
      </w:r>
    </w:p>
    <w:p w14:paraId="3B84EDF9" w14:textId="77777777" w:rsidR="003178D2" w:rsidRDefault="00A26BDD">
      <w:pPr>
        <w:pStyle w:val="Namnfrtydligande"/>
      </w:pPr>
      <w:r>
        <w:t>Annika Duan</w:t>
      </w:r>
    </w:p>
    <w:p w14:paraId="75AA3E0C" w14:textId="77777777" w:rsidR="003178D2" w:rsidRDefault="00A26BDD">
      <w:pPr>
        <w:pStyle w:val="Underskrift"/>
      </w:pPr>
      <w:r>
        <w:rPr>
          <w:rStyle w:val="Radrubrik"/>
        </w:rPr>
        <w:t>Justerare</w:t>
      </w:r>
    </w:p>
    <w:p w14:paraId="1F1B5556" w14:textId="77777777" w:rsidR="003178D2" w:rsidRDefault="00A26BDD">
      <w:pPr>
        <w:pStyle w:val="Namnfrtydligande"/>
      </w:pPr>
      <w:r>
        <w:t>Maria Liljedahl</w:t>
      </w:r>
    </w:p>
    <w:tbl>
      <w:tblPr>
        <w:tblStyle w:val="Tabellrutnt"/>
        <w:tblpPr w:leftFromText="142" w:rightFromText="142" w:topFromText="510" w:vertAnchor="page" w:horzAnchor="page" w:tblpX="1135" w:tblpY="12362"/>
        <w:tblOverlap w:val="never"/>
        <w:tblW w:w="986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482" w:type="dxa"/>
          <w:left w:w="0" w:type="dxa"/>
          <w:right w:w="0" w:type="dxa"/>
        </w:tblCellMar>
        <w:tblLook w:val="0600" w:firstRow="0" w:lastRow="0" w:firstColumn="0" w:lastColumn="0" w:noHBand="1" w:noVBand="1"/>
      </w:tblPr>
      <w:tblGrid>
        <w:gridCol w:w="9866"/>
      </w:tblGrid>
      <w:tr w:rsidR="005862CB" w14:paraId="449932E3" w14:textId="77777777" w:rsidTr="00013AB5">
        <w:trPr>
          <w:cantSplit/>
        </w:trPr>
        <w:tc>
          <w:tcPr>
            <w:tcW w:w="9866" w:type="dxa"/>
          </w:tcPr>
          <w:p w14:paraId="76A58B32" w14:textId="77777777" w:rsidR="00422728" w:rsidRPr="00422728" w:rsidRDefault="00422728" w:rsidP="00013AB5">
            <w:pPr>
              <w:pStyle w:val="Information"/>
            </w:pPr>
            <w:r w:rsidRPr="00422728">
              <w:rPr>
                <w:rStyle w:val="Radrubrik"/>
              </w:rPr>
              <w:t>ANSLAG/BEVIS</w:t>
            </w:r>
            <w:r>
              <w:tab/>
              <w:t>Justeringen har tillkännagivits genom anslag.</w:t>
            </w:r>
          </w:p>
          <w:p w14:paraId="47D9FDE4" w14:textId="77777777" w:rsidR="005862CB" w:rsidRPr="00422728" w:rsidRDefault="005862CB" w:rsidP="00013AB5">
            <w:pPr>
              <w:pStyle w:val="Information"/>
            </w:pPr>
            <w:r w:rsidRPr="00422728">
              <w:rPr>
                <w:rStyle w:val="Radrubrik"/>
              </w:rPr>
              <w:t>Beslutande organ</w:t>
            </w:r>
            <w:r w:rsidRPr="00422728">
              <w:tab/>
            </w:r>
            <w:r>
              <w:t>Kommunstyrelsens arbetsutskott</w:t>
            </w:r>
          </w:p>
          <w:p w14:paraId="10EDF011" w14:textId="77777777" w:rsidR="005862CB" w:rsidRPr="00422728" w:rsidRDefault="005862CB" w:rsidP="00013AB5">
            <w:pPr>
              <w:pStyle w:val="Information"/>
            </w:pPr>
            <w:r w:rsidRPr="00422728">
              <w:rPr>
                <w:rStyle w:val="Radrubrik"/>
              </w:rPr>
              <w:t>Mötesdatum</w:t>
            </w:r>
            <w:r w:rsidRPr="00422728">
              <w:tab/>
            </w:r>
            <w:r>
              <w:t>2022-11-22</w:t>
            </w:r>
          </w:p>
          <w:p w14:paraId="131F86A8" w14:textId="6145CE27" w:rsidR="005862CB" w:rsidRPr="00422728" w:rsidRDefault="005862CB" w:rsidP="00013AB5">
            <w:pPr>
              <w:pStyle w:val="Information"/>
            </w:pPr>
            <w:r w:rsidRPr="00422728">
              <w:rPr>
                <w:rStyle w:val="Radrubrik"/>
              </w:rPr>
              <w:t>Anslaget sätts upp</w:t>
            </w:r>
            <w:r w:rsidRPr="00422728">
              <w:tab/>
            </w:r>
            <w:r w:rsidR="001F705B">
              <w:t>2022-11-29</w:t>
            </w:r>
          </w:p>
          <w:p w14:paraId="3B7DA3A3" w14:textId="4F26857F" w:rsidR="005862CB" w:rsidRDefault="005862CB" w:rsidP="00013AB5">
            <w:pPr>
              <w:pStyle w:val="Information"/>
            </w:pPr>
            <w:r w:rsidRPr="00422728">
              <w:rPr>
                <w:rStyle w:val="Radrubrik"/>
              </w:rPr>
              <w:t>Anslaget tas ned</w:t>
            </w:r>
            <w:r w:rsidRPr="00422728">
              <w:tab/>
            </w:r>
            <w:r w:rsidR="001F705B">
              <w:t>2022-12-20</w:t>
            </w:r>
          </w:p>
          <w:p w14:paraId="5DFB7E6D" w14:textId="77777777" w:rsidR="000F73F3" w:rsidRPr="00422728" w:rsidRDefault="000F73F3" w:rsidP="00013AB5">
            <w:pPr>
              <w:pStyle w:val="Information"/>
            </w:pPr>
            <w:r w:rsidRPr="000F73F3">
              <w:rPr>
                <w:rStyle w:val="Radrubrik"/>
              </w:rPr>
              <w:t>Protokollsförvaringsplats</w:t>
            </w:r>
            <w:r>
              <w:tab/>
              <w:t>Kommunledningsförvaltningen, Glasgatan 20 A, Köping</w:t>
            </w:r>
          </w:p>
          <w:p w14:paraId="142E101D" w14:textId="77777777" w:rsidR="005862CB" w:rsidRPr="00422728" w:rsidRDefault="005862CB" w:rsidP="00013AB5">
            <w:pPr>
              <w:pStyle w:val="Underskrift"/>
              <w:rPr>
                <w:rStyle w:val="Radrubrik"/>
              </w:rPr>
            </w:pPr>
            <w:r w:rsidRPr="00422728">
              <w:rPr>
                <w:rStyle w:val="Radrubrik"/>
              </w:rPr>
              <w:t>Underskrift</w:t>
            </w:r>
          </w:p>
          <w:p w14:paraId="462CED52" w14:textId="77777777" w:rsidR="003178D2" w:rsidRDefault="00A26BDD">
            <w:pPr>
              <w:pStyle w:val="Namnfrtydligande"/>
            </w:pPr>
            <w:r>
              <w:t>Karin Sandborgh Taylor</w:t>
            </w:r>
          </w:p>
        </w:tc>
      </w:tr>
      <w:tr w:rsidR="001F705B" w14:paraId="0F654CF6" w14:textId="77777777" w:rsidTr="00013AB5">
        <w:trPr>
          <w:cantSplit/>
        </w:trPr>
        <w:tc>
          <w:tcPr>
            <w:tcW w:w="9866" w:type="dxa"/>
          </w:tcPr>
          <w:p w14:paraId="51E6695F" w14:textId="77777777" w:rsidR="001F705B" w:rsidRPr="00422728" w:rsidRDefault="001F705B" w:rsidP="00013AB5">
            <w:pPr>
              <w:pStyle w:val="Information"/>
              <w:rPr>
                <w:rStyle w:val="Radrubrik"/>
              </w:rPr>
            </w:pPr>
          </w:p>
        </w:tc>
      </w:tr>
    </w:tbl>
    <w:p w14:paraId="44420EF9" w14:textId="77777777" w:rsidR="00EA7866" w:rsidRPr="00556F81" w:rsidRDefault="00A26BDD" w:rsidP="00EA7866">
      <w:pPr>
        <w:pStyle w:val="Liten"/>
      </w:pPr>
      <w:r>
        <w:br w:type="page"/>
      </w:r>
    </w:p>
    <w:p w14:paraId="35453E80" w14:textId="77777777" w:rsidR="002D0833" w:rsidRDefault="002D0833" w:rsidP="002D0833">
      <w:pPr>
        <w:pStyle w:val="Information"/>
      </w:pPr>
      <w:r w:rsidRPr="001111F8">
        <w:rPr>
          <w:rStyle w:val="Radrubrik"/>
        </w:rPr>
        <w:lastRenderedPageBreak/>
        <w:t>Beslutande</w:t>
      </w:r>
      <w:r>
        <w:tab/>
        <w:t>Annika Duan (S), Ordförande</w:t>
      </w:r>
      <w:r>
        <w:br/>
        <w:t>Jonny Clefberg (S), Vice ordförande</w:t>
      </w:r>
      <w:r>
        <w:br/>
        <w:t>Ola Saaw (M)</w:t>
      </w:r>
      <w:r>
        <w:br/>
        <w:t>Andreas Trygg (V)</w:t>
      </w:r>
      <w:r>
        <w:br/>
        <w:t>Maria Liljedahl (SD)</w:t>
      </w:r>
    </w:p>
    <w:p w14:paraId="3C7B7863" w14:textId="77777777" w:rsidR="003178D2" w:rsidRDefault="00A26BDD">
      <w:pPr>
        <w:pStyle w:val="Information"/>
      </w:pPr>
      <w:r>
        <w:rPr>
          <w:rStyle w:val="Radrubrik"/>
        </w:rPr>
        <w:t>Övriga deltagande</w:t>
      </w:r>
      <w:r>
        <w:tab/>
        <w:t>Christer Nordling, Teknisk chef, VME</w:t>
      </w:r>
      <w:r>
        <w:br/>
        <w:t>Sara Schelin, Kommunchef, Kommunledningsförvaltningen</w:t>
      </w:r>
      <w:r>
        <w:br/>
        <w:t>Magnus Uhlin, Ekonomichef, Kommunledningsförvaltningen</w:t>
      </w:r>
      <w:r>
        <w:br/>
        <w:t>Karin Sandborgh Taylor, Kanslichef, Kommunledningsförvaltningen</w:t>
      </w:r>
      <w:r>
        <w:br/>
        <w:t>Anita Iversen, Planchef, Samhällsbyggnadsförvaltningen, § 334</w:t>
      </w:r>
      <w:r>
        <w:br w:type="page"/>
      </w:r>
    </w:p>
    <w:p w14:paraId="67C6372B" w14:textId="77777777" w:rsidR="004700ED" w:rsidRDefault="004700ED" w:rsidP="00051824">
      <w:pPr>
        <w:pStyle w:val="RubrikStor"/>
      </w:pPr>
      <w:r>
        <w:lastRenderedPageBreak/>
        <w:t>Innehåll</w:t>
      </w:r>
    </w:p>
    <w:p w14:paraId="27F97304" w14:textId="566BBC2C" w:rsidR="00F16950" w:rsidRDefault="00B92EB5">
      <w:pPr>
        <w:pStyle w:val="Innehll1"/>
        <w:rPr>
          <w:rFonts w:asciiTheme="minorHAnsi" w:eastAsiaTheme="minorEastAsia" w:hAnsiTheme="minorHAnsi"/>
          <w:noProof/>
          <w:sz w:val="22"/>
          <w:szCs w:val="22"/>
          <w:lang w:eastAsia="sv-SE"/>
        </w:rPr>
      </w:pPr>
      <w:r>
        <w:fldChar w:fldCharType="begin"/>
      </w:r>
      <w:r>
        <w:instrText xml:space="preserve"> TOC \h \z \t "Rubrik 1;1;ParagrafRubrik1;1" </w:instrText>
      </w:r>
      <w:r>
        <w:fldChar w:fldCharType="separate"/>
      </w:r>
      <w:hyperlink w:anchor="_Toc120284207" w:history="1">
        <w:r w:rsidR="00F16950" w:rsidRPr="00352516">
          <w:rPr>
            <w:rStyle w:val="Hyperlnk"/>
            <w:noProof/>
          </w:rPr>
          <w:t>§ 332</w:t>
        </w:r>
        <w:r w:rsidR="00F16950">
          <w:rPr>
            <w:rFonts w:asciiTheme="minorHAnsi" w:eastAsiaTheme="minorEastAsia" w:hAnsiTheme="minorHAnsi"/>
            <w:noProof/>
            <w:sz w:val="22"/>
            <w:szCs w:val="22"/>
            <w:lang w:eastAsia="sv-SE"/>
          </w:rPr>
          <w:tab/>
        </w:r>
        <w:r w:rsidR="00F16950" w:rsidRPr="00352516">
          <w:rPr>
            <w:rStyle w:val="Hyperlnk"/>
            <w:noProof/>
          </w:rPr>
          <w:t>Val av protokolljusterare</w:t>
        </w:r>
        <w:r w:rsidR="00F16950">
          <w:rPr>
            <w:noProof/>
            <w:webHidden/>
          </w:rPr>
          <w:tab/>
        </w:r>
        <w:r w:rsidR="00F16950">
          <w:rPr>
            <w:noProof/>
            <w:webHidden/>
          </w:rPr>
          <w:fldChar w:fldCharType="begin"/>
        </w:r>
        <w:r w:rsidR="00F16950">
          <w:rPr>
            <w:noProof/>
            <w:webHidden/>
          </w:rPr>
          <w:instrText xml:space="preserve"> PAGEREF _Toc120284207 \h </w:instrText>
        </w:r>
        <w:r w:rsidR="00F16950">
          <w:rPr>
            <w:noProof/>
            <w:webHidden/>
          </w:rPr>
        </w:r>
        <w:r w:rsidR="00F16950">
          <w:rPr>
            <w:noProof/>
            <w:webHidden/>
          </w:rPr>
          <w:fldChar w:fldCharType="separate"/>
        </w:r>
        <w:r w:rsidR="00F16950">
          <w:rPr>
            <w:noProof/>
            <w:webHidden/>
          </w:rPr>
          <w:t>4</w:t>
        </w:r>
        <w:r w:rsidR="00F16950">
          <w:rPr>
            <w:noProof/>
            <w:webHidden/>
          </w:rPr>
          <w:fldChar w:fldCharType="end"/>
        </w:r>
      </w:hyperlink>
    </w:p>
    <w:p w14:paraId="27BE1953" w14:textId="6D2EC2A1" w:rsidR="00F16950" w:rsidRDefault="00000000">
      <w:pPr>
        <w:pStyle w:val="Innehll1"/>
        <w:rPr>
          <w:rFonts w:asciiTheme="minorHAnsi" w:eastAsiaTheme="minorEastAsia" w:hAnsiTheme="minorHAnsi"/>
          <w:noProof/>
          <w:sz w:val="22"/>
          <w:szCs w:val="22"/>
          <w:lang w:eastAsia="sv-SE"/>
        </w:rPr>
      </w:pPr>
      <w:hyperlink w:anchor="_Toc120284208" w:history="1">
        <w:r w:rsidR="00F16950" w:rsidRPr="00352516">
          <w:rPr>
            <w:rStyle w:val="Hyperlnk"/>
            <w:noProof/>
          </w:rPr>
          <w:t>§ 333</w:t>
        </w:r>
        <w:r w:rsidR="00F16950">
          <w:rPr>
            <w:rFonts w:asciiTheme="minorHAnsi" w:eastAsiaTheme="minorEastAsia" w:hAnsiTheme="minorHAnsi"/>
            <w:noProof/>
            <w:sz w:val="22"/>
            <w:szCs w:val="22"/>
            <w:lang w:eastAsia="sv-SE"/>
          </w:rPr>
          <w:tab/>
        </w:r>
        <w:r w:rsidR="00F16950" w:rsidRPr="00352516">
          <w:rPr>
            <w:rStyle w:val="Hyperlnk"/>
            <w:noProof/>
          </w:rPr>
          <w:t>Fastställande av ärendelista</w:t>
        </w:r>
        <w:r w:rsidR="00F16950">
          <w:rPr>
            <w:noProof/>
            <w:webHidden/>
          </w:rPr>
          <w:tab/>
        </w:r>
        <w:r w:rsidR="00F16950">
          <w:rPr>
            <w:noProof/>
            <w:webHidden/>
          </w:rPr>
          <w:fldChar w:fldCharType="begin"/>
        </w:r>
        <w:r w:rsidR="00F16950">
          <w:rPr>
            <w:noProof/>
            <w:webHidden/>
          </w:rPr>
          <w:instrText xml:space="preserve"> PAGEREF _Toc120284208 \h </w:instrText>
        </w:r>
        <w:r w:rsidR="00F16950">
          <w:rPr>
            <w:noProof/>
            <w:webHidden/>
          </w:rPr>
        </w:r>
        <w:r w:rsidR="00F16950">
          <w:rPr>
            <w:noProof/>
            <w:webHidden/>
          </w:rPr>
          <w:fldChar w:fldCharType="separate"/>
        </w:r>
        <w:r w:rsidR="00F16950">
          <w:rPr>
            <w:noProof/>
            <w:webHidden/>
          </w:rPr>
          <w:t>5</w:t>
        </w:r>
        <w:r w:rsidR="00F16950">
          <w:rPr>
            <w:noProof/>
            <w:webHidden/>
          </w:rPr>
          <w:fldChar w:fldCharType="end"/>
        </w:r>
      </w:hyperlink>
    </w:p>
    <w:p w14:paraId="42DE59D2" w14:textId="4C5C9807" w:rsidR="00F16950" w:rsidRDefault="00000000">
      <w:pPr>
        <w:pStyle w:val="Innehll1"/>
        <w:rPr>
          <w:rFonts w:asciiTheme="minorHAnsi" w:eastAsiaTheme="minorEastAsia" w:hAnsiTheme="minorHAnsi"/>
          <w:noProof/>
          <w:sz w:val="22"/>
          <w:szCs w:val="22"/>
          <w:lang w:eastAsia="sv-SE"/>
        </w:rPr>
      </w:pPr>
      <w:hyperlink w:anchor="_Toc120284209" w:history="1">
        <w:r w:rsidR="00F16950" w:rsidRPr="00352516">
          <w:rPr>
            <w:rStyle w:val="Hyperlnk"/>
            <w:noProof/>
          </w:rPr>
          <w:t>§ 334</w:t>
        </w:r>
        <w:r w:rsidR="00F16950">
          <w:rPr>
            <w:rFonts w:asciiTheme="minorHAnsi" w:eastAsiaTheme="minorEastAsia" w:hAnsiTheme="minorHAnsi"/>
            <w:noProof/>
            <w:sz w:val="22"/>
            <w:szCs w:val="22"/>
            <w:lang w:eastAsia="sv-SE"/>
          </w:rPr>
          <w:tab/>
        </w:r>
        <w:r w:rsidR="00F16950" w:rsidRPr="00352516">
          <w:rPr>
            <w:rStyle w:val="Hyperlnk"/>
            <w:noProof/>
          </w:rPr>
          <w:t>Planbesked för kvarteret Nygård</w:t>
        </w:r>
        <w:r w:rsidR="00F16950">
          <w:rPr>
            <w:noProof/>
            <w:webHidden/>
          </w:rPr>
          <w:tab/>
        </w:r>
        <w:r w:rsidR="00F16950">
          <w:rPr>
            <w:noProof/>
            <w:webHidden/>
          </w:rPr>
          <w:fldChar w:fldCharType="begin"/>
        </w:r>
        <w:r w:rsidR="00F16950">
          <w:rPr>
            <w:noProof/>
            <w:webHidden/>
          </w:rPr>
          <w:instrText xml:space="preserve"> PAGEREF _Toc120284209 \h </w:instrText>
        </w:r>
        <w:r w:rsidR="00F16950">
          <w:rPr>
            <w:noProof/>
            <w:webHidden/>
          </w:rPr>
        </w:r>
        <w:r w:rsidR="00F16950">
          <w:rPr>
            <w:noProof/>
            <w:webHidden/>
          </w:rPr>
          <w:fldChar w:fldCharType="separate"/>
        </w:r>
        <w:r w:rsidR="00F16950">
          <w:rPr>
            <w:noProof/>
            <w:webHidden/>
          </w:rPr>
          <w:t>6</w:t>
        </w:r>
        <w:r w:rsidR="00F16950">
          <w:rPr>
            <w:noProof/>
            <w:webHidden/>
          </w:rPr>
          <w:fldChar w:fldCharType="end"/>
        </w:r>
      </w:hyperlink>
    </w:p>
    <w:p w14:paraId="6728B0DE" w14:textId="5B9EAF24" w:rsidR="00F16950" w:rsidRDefault="00000000">
      <w:pPr>
        <w:pStyle w:val="Innehll1"/>
        <w:rPr>
          <w:rFonts w:asciiTheme="minorHAnsi" w:eastAsiaTheme="minorEastAsia" w:hAnsiTheme="minorHAnsi"/>
          <w:noProof/>
          <w:sz w:val="22"/>
          <w:szCs w:val="22"/>
          <w:lang w:eastAsia="sv-SE"/>
        </w:rPr>
      </w:pPr>
      <w:hyperlink w:anchor="_Toc120284210" w:history="1">
        <w:r w:rsidR="00F16950" w:rsidRPr="00352516">
          <w:rPr>
            <w:rStyle w:val="Hyperlnk"/>
            <w:noProof/>
          </w:rPr>
          <w:t>§ 335</w:t>
        </w:r>
        <w:r w:rsidR="00F16950">
          <w:rPr>
            <w:rFonts w:asciiTheme="minorHAnsi" w:eastAsiaTheme="minorEastAsia" w:hAnsiTheme="minorHAnsi"/>
            <w:noProof/>
            <w:sz w:val="22"/>
            <w:szCs w:val="22"/>
            <w:lang w:eastAsia="sv-SE"/>
          </w:rPr>
          <w:tab/>
        </w:r>
        <w:r w:rsidR="00F16950" w:rsidRPr="00352516">
          <w:rPr>
            <w:rStyle w:val="Hyperlnk"/>
            <w:noProof/>
          </w:rPr>
          <w:t>Avgift för trafikanordningsplaner</w:t>
        </w:r>
        <w:r w:rsidR="00F16950">
          <w:rPr>
            <w:noProof/>
            <w:webHidden/>
          </w:rPr>
          <w:tab/>
        </w:r>
        <w:r w:rsidR="00F16950">
          <w:rPr>
            <w:noProof/>
            <w:webHidden/>
          </w:rPr>
          <w:fldChar w:fldCharType="begin"/>
        </w:r>
        <w:r w:rsidR="00F16950">
          <w:rPr>
            <w:noProof/>
            <w:webHidden/>
          </w:rPr>
          <w:instrText xml:space="preserve"> PAGEREF _Toc120284210 \h </w:instrText>
        </w:r>
        <w:r w:rsidR="00F16950">
          <w:rPr>
            <w:noProof/>
            <w:webHidden/>
          </w:rPr>
        </w:r>
        <w:r w:rsidR="00F16950">
          <w:rPr>
            <w:noProof/>
            <w:webHidden/>
          </w:rPr>
          <w:fldChar w:fldCharType="separate"/>
        </w:r>
        <w:r w:rsidR="00F16950">
          <w:rPr>
            <w:noProof/>
            <w:webHidden/>
          </w:rPr>
          <w:t>8</w:t>
        </w:r>
        <w:r w:rsidR="00F16950">
          <w:rPr>
            <w:noProof/>
            <w:webHidden/>
          </w:rPr>
          <w:fldChar w:fldCharType="end"/>
        </w:r>
      </w:hyperlink>
    </w:p>
    <w:p w14:paraId="1F161DDA" w14:textId="4108D2FA" w:rsidR="00F16950" w:rsidRDefault="00000000">
      <w:pPr>
        <w:pStyle w:val="Innehll1"/>
        <w:rPr>
          <w:rFonts w:asciiTheme="minorHAnsi" w:eastAsiaTheme="minorEastAsia" w:hAnsiTheme="minorHAnsi"/>
          <w:noProof/>
          <w:sz w:val="22"/>
          <w:szCs w:val="22"/>
          <w:lang w:eastAsia="sv-SE"/>
        </w:rPr>
      </w:pPr>
      <w:hyperlink w:anchor="_Toc120284211" w:history="1">
        <w:r w:rsidR="00F16950" w:rsidRPr="00352516">
          <w:rPr>
            <w:rStyle w:val="Hyperlnk"/>
            <w:noProof/>
          </w:rPr>
          <w:t>§ 336</w:t>
        </w:r>
        <w:r w:rsidR="00F16950">
          <w:rPr>
            <w:rFonts w:asciiTheme="minorHAnsi" w:eastAsiaTheme="minorEastAsia" w:hAnsiTheme="minorHAnsi"/>
            <w:noProof/>
            <w:sz w:val="22"/>
            <w:szCs w:val="22"/>
            <w:lang w:eastAsia="sv-SE"/>
          </w:rPr>
          <w:tab/>
        </w:r>
        <w:r w:rsidR="00F16950" w:rsidRPr="00352516">
          <w:rPr>
            <w:rStyle w:val="Hyperlnk"/>
            <w:noProof/>
          </w:rPr>
          <w:t>Ansökan som samverkansöverenskommelse om särskilt stöd till föreningar -  Köping Stars Basketförening</w:t>
        </w:r>
        <w:r w:rsidR="00F16950">
          <w:rPr>
            <w:noProof/>
            <w:webHidden/>
          </w:rPr>
          <w:tab/>
        </w:r>
        <w:r w:rsidR="00F16950">
          <w:rPr>
            <w:noProof/>
            <w:webHidden/>
          </w:rPr>
          <w:fldChar w:fldCharType="begin"/>
        </w:r>
        <w:r w:rsidR="00F16950">
          <w:rPr>
            <w:noProof/>
            <w:webHidden/>
          </w:rPr>
          <w:instrText xml:space="preserve"> PAGEREF _Toc120284211 \h </w:instrText>
        </w:r>
        <w:r w:rsidR="00F16950">
          <w:rPr>
            <w:noProof/>
            <w:webHidden/>
          </w:rPr>
        </w:r>
        <w:r w:rsidR="00F16950">
          <w:rPr>
            <w:noProof/>
            <w:webHidden/>
          </w:rPr>
          <w:fldChar w:fldCharType="separate"/>
        </w:r>
        <w:r w:rsidR="00F16950">
          <w:rPr>
            <w:noProof/>
            <w:webHidden/>
          </w:rPr>
          <w:t>10</w:t>
        </w:r>
        <w:r w:rsidR="00F16950">
          <w:rPr>
            <w:noProof/>
            <w:webHidden/>
          </w:rPr>
          <w:fldChar w:fldCharType="end"/>
        </w:r>
      </w:hyperlink>
    </w:p>
    <w:p w14:paraId="2E83E892" w14:textId="298AE6EF" w:rsidR="00F16950" w:rsidRDefault="00000000">
      <w:pPr>
        <w:pStyle w:val="Innehll1"/>
        <w:rPr>
          <w:rFonts w:asciiTheme="minorHAnsi" w:eastAsiaTheme="minorEastAsia" w:hAnsiTheme="minorHAnsi"/>
          <w:noProof/>
          <w:sz w:val="22"/>
          <w:szCs w:val="22"/>
          <w:lang w:eastAsia="sv-SE"/>
        </w:rPr>
      </w:pPr>
      <w:hyperlink w:anchor="_Toc120284212" w:history="1">
        <w:r w:rsidR="00F16950" w:rsidRPr="00352516">
          <w:rPr>
            <w:rStyle w:val="Hyperlnk"/>
            <w:noProof/>
          </w:rPr>
          <w:t>§ 337</w:t>
        </w:r>
        <w:r w:rsidR="00F16950">
          <w:rPr>
            <w:rFonts w:asciiTheme="minorHAnsi" w:eastAsiaTheme="minorEastAsia" w:hAnsiTheme="minorHAnsi"/>
            <w:noProof/>
            <w:sz w:val="22"/>
            <w:szCs w:val="22"/>
            <w:lang w:eastAsia="sv-SE"/>
          </w:rPr>
          <w:tab/>
        </w:r>
        <w:r w:rsidR="00F16950" w:rsidRPr="00352516">
          <w:rPr>
            <w:rStyle w:val="Hyperlnk"/>
            <w:noProof/>
          </w:rPr>
          <w:t>Remittering av medborgarförslag- Agda östlund- Måla ett fint porträtt att hänga i Rådhuset</w:t>
        </w:r>
        <w:r w:rsidR="00F16950">
          <w:rPr>
            <w:noProof/>
            <w:webHidden/>
          </w:rPr>
          <w:tab/>
        </w:r>
        <w:r w:rsidR="00F16950">
          <w:rPr>
            <w:noProof/>
            <w:webHidden/>
          </w:rPr>
          <w:fldChar w:fldCharType="begin"/>
        </w:r>
        <w:r w:rsidR="00F16950">
          <w:rPr>
            <w:noProof/>
            <w:webHidden/>
          </w:rPr>
          <w:instrText xml:space="preserve"> PAGEREF _Toc120284212 \h </w:instrText>
        </w:r>
        <w:r w:rsidR="00F16950">
          <w:rPr>
            <w:noProof/>
            <w:webHidden/>
          </w:rPr>
        </w:r>
        <w:r w:rsidR="00F16950">
          <w:rPr>
            <w:noProof/>
            <w:webHidden/>
          </w:rPr>
          <w:fldChar w:fldCharType="separate"/>
        </w:r>
        <w:r w:rsidR="00F16950">
          <w:rPr>
            <w:noProof/>
            <w:webHidden/>
          </w:rPr>
          <w:t>12</w:t>
        </w:r>
        <w:r w:rsidR="00F16950">
          <w:rPr>
            <w:noProof/>
            <w:webHidden/>
          </w:rPr>
          <w:fldChar w:fldCharType="end"/>
        </w:r>
      </w:hyperlink>
    </w:p>
    <w:p w14:paraId="157E019B" w14:textId="49A69F15" w:rsidR="00F16950" w:rsidRDefault="00000000">
      <w:pPr>
        <w:pStyle w:val="Innehll1"/>
        <w:rPr>
          <w:rFonts w:asciiTheme="minorHAnsi" w:eastAsiaTheme="minorEastAsia" w:hAnsiTheme="minorHAnsi"/>
          <w:noProof/>
          <w:sz w:val="22"/>
          <w:szCs w:val="22"/>
          <w:lang w:eastAsia="sv-SE"/>
        </w:rPr>
      </w:pPr>
      <w:hyperlink w:anchor="_Toc120284213" w:history="1">
        <w:r w:rsidR="00F16950" w:rsidRPr="00352516">
          <w:rPr>
            <w:rStyle w:val="Hyperlnk"/>
            <w:noProof/>
          </w:rPr>
          <w:t>§ 338</w:t>
        </w:r>
        <w:r w:rsidR="00F16950">
          <w:rPr>
            <w:rFonts w:asciiTheme="minorHAnsi" w:eastAsiaTheme="minorEastAsia" w:hAnsiTheme="minorHAnsi"/>
            <w:noProof/>
            <w:sz w:val="22"/>
            <w:szCs w:val="22"/>
            <w:lang w:eastAsia="sv-SE"/>
          </w:rPr>
          <w:tab/>
        </w:r>
        <w:r w:rsidR="00F16950" w:rsidRPr="00352516">
          <w:rPr>
            <w:rStyle w:val="Hyperlnk"/>
            <w:noProof/>
          </w:rPr>
          <w:t>Remittering av medborgarförslag - Inför speakers corner på Rådhustorget och gamla busstorget.</w:t>
        </w:r>
        <w:r w:rsidR="00F16950">
          <w:rPr>
            <w:noProof/>
            <w:webHidden/>
          </w:rPr>
          <w:tab/>
        </w:r>
        <w:r w:rsidR="00F16950">
          <w:rPr>
            <w:noProof/>
            <w:webHidden/>
          </w:rPr>
          <w:fldChar w:fldCharType="begin"/>
        </w:r>
        <w:r w:rsidR="00F16950">
          <w:rPr>
            <w:noProof/>
            <w:webHidden/>
          </w:rPr>
          <w:instrText xml:space="preserve"> PAGEREF _Toc120284213 \h </w:instrText>
        </w:r>
        <w:r w:rsidR="00F16950">
          <w:rPr>
            <w:noProof/>
            <w:webHidden/>
          </w:rPr>
        </w:r>
        <w:r w:rsidR="00F16950">
          <w:rPr>
            <w:noProof/>
            <w:webHidden/>
          </w:rPr>
          <w:fldChar w:fldCharType="separate"/>
        </w:r>
        <w:r w:rsidR="00F16950">
          <w:rPr>
            <w:noProof/>
            <w:webHidden/>
          </w:rPr>
          <w:t>13</w:t>
        </w:r>
        <w:r w:rsidR="00F16950">
          <w:rPr>
            <w:noProof/>
            <w:webHidden/>
          </w:rPr>
          <w:fldChar w:fldCharType="end"/>
        </w:r>
      </w:hyperlink>
    </w:p>
    <w:p w14:paraId="1E10659C" w14:textId="0CA867B1" w:rsidR="00F16950" w:rsidRDefault="00000000">
      <w:pPr>
        <w:pStyle w:val="Innehll1"/>
        <w:rPr>
          <w:rFonts w:asciiTheme="minorHAnsi" w:eastAsiaTheme="minorEastAsia" w:hAnsiTheme="minorHAnsi"/>
          <w:noProof/>
          <w:sz w:val="22"/>
          <w:szCs w:val="22"/>
          <w:lang w:eastAsia="sv-SE"/>
        </w:rPr>
      </w:pPr>
      <w:hyperlink w:anchor="_Toc120284214" w:history="1">
        <w:r w:rsidR="00F16950" w:rsidRPr="00352516">
          <w:rPr>
            <w:rStyle w:val="Hyperlnk"/>
            <w:noProof/>
          </w:rPr>
          <w:t>§ 339</w:t>
        </w:r>
        <w:r w:rsidR="00F16950">
          <w:rPr>
            <w:rFonts w:asciiTheme="minorHAnsi" w:eastAsiaTheme="minorEastAsia" w:hAnsiTheme="minorHAnsi"/>
            <w:noProof/>
            <w:sz w:val="22"/>
            <w:szCs w:val="22"/>
            <w:lang w:eastAsia="sv-SE"/>
          </w:rPr>
          <w:tab/>
        </w:r>
        <w:r w:rsidR="00F16950" w:rsidRPr="00352516">
          <w:rPr>
            <w:rStyle w:val="Hyperlnk"/>
            <w:noProof/>
          </w:rPr>
          <w:t>Remittering av medborgarförslag- Enklare utegym vid teknikbacken, karlbergsskogen</w:t>
        </w:r>
        <w:r w:rsidR="00F16950">
          <w:rPr>
            <w:noProof/>
            <w:webHidden/>
          </w:rPr>
          <w:tab/>
        </w:r>
        <w:r w:rsidR="00F16950">
          <w:rPr>
            <w:noProof/>
            <w:webHidden/>
          </w:rPr>
          <w:fldChar w:fldCharType="begin"/>
        </w:r>
        <w:r w:rsidR="00F16950">
          <w:rPr>
            <w:noProof/>
            <w:webHidden/>
          </w:rPr>
          <w:instrText xml:space="preserve"> PAGEREF _Toc120284214 \h </w:instrText>
        </w:r>
        <w:r w:rsidR="00F16950">
          <w:rPr>
            <w:noProof/>
            <w:webHidden/>
          </w:rPr>
        </w:r>
        <w:r w:rsidR="00F16950">
          <w:rPr>
            <w:noProof/>
            <w:webHidden/>
          </w:rPr>
          <w:fldChar w:fldCharType="separate"/>
        </w:r>
        <w:r w:rsidR="00F16950">
          <w:rPr>
            <w:noProof/>
            <w:webHidden/>
          </w:rPr>
          <w:t>14</w:t>
        </w:r>
        <w:r w:rsidR="00F16950">
          <w:rPr>
            <w:noProof/>
            <w:webHidden/>
          </w:rPr>
          <w:fldChar w:fldCharType="end"/>
        </w:r>
      </w:hyperlink>
    </w:p>
    <w:p w14:paraId="7616E464" w14:textId="4627980D" w:rsidR="00F16950" w:rsidRDefault="00000000">
      <w:pPr>
        <w:pStyle w:val="Innehll1"/>
        <w:rPr>
          <w:rFonts w:asciiTheme="minorHAnsi" w:eastAsiaTheme="minorEastAsia" w:hAnsiTheme="minorHAnsi"/>
          <w:noProof/>
          <w:sz w:val="22"/>
          <w:szCs w:val="22"/>
          <w:lang w:eastAsia="sv-SE"/>
        </w:rPr>
      </w:pPr>
      <w:hyperlink w:anchor="_Toc120284215" w:history="1">
        <w:r w:rsidR="00F16950" w:rsidRPr="00352516">
          <w:rPr>
            <w:rStyle w:val="Hyperlnk"/>
            <w:noProof/>
          </w:rPr>
          <w:t>§ 340</w:t>
        </w:r>
        <w:r w:rsidR="00F16950">
          <w:rPr>
            <w:rFonts w:asciiTheme="minorHAnsi" w:eastAsiaTheme="minorEastAsia" w:hAnsiTheme="minorHAnsi"/>
            <w:noProof/>
            <w:sz w:val="22"/>
            <w:szCs w:val="22"/>
            <w:lang w:eastAsia="sv-SE"/>
          </w:rPr>
          <w:tab/>
        </w:r>
        <w:r w:rsidR="00F16950" w:rsidRPr="00352516">
          <w:rPr>
            <w:rStyle w:val="Hyperlnk"/>
            <w:noProof/>
          </w:rPr>
          <w:t>Remittering av medborgarförslag- Multiplan fotbollsplan Elundskolan</w:t>
        </w:r>
        <w:r w:rsidR="00F16950">
          <w:rPr>
            <w:noProof/>
            <w:webHidden/>
          </w:rPr>
          <w:tab/>
        </w:r>
        <w:r w:rsidR="00F16950">
          <w:rPr>
            <w:noProof/>
            <w:webHidden/>
          </w:rPr>
          <w:fldChar w:fldCharType="begin"/>
        </w:r>
        <w:r w:rsidR="00F16950">
          <w:rPr>
            <w:noProof/>
            <w:webHidden/>
          </w:rPr>
          <w:instrText xml:space="preserve"> PAGEREF _Toc120284215 \h </w:instrText>
        </w:r>
        <w:r w:rsidR="00F16950">
          <w:rPr>
            <w:noProof/>
            <w:webHidden/>
          </w:rPr>
        </w:r>
        <w:r w:rsidR="00F16950">
          <w:rPr>
            <w:noProof/>
            <w:webHidden/>
          </w:rPr>
          <w:fldChar w:fldCharType="separate"/>
        </w:r>
        <w:r w:rsidR="00F16950">
          <w:rPr>
            <w:noProof/>
            <w:webHidden/>
          </w:rPr>
          <w:t>15</w:t>
        </w:r>
        <w:r w:rsidR="00F16950">
          <w:rPr>
            <w:noProof/>
            <w:webHidden/>
          </w:rPr>
          <w:fldChar w:fldCharType="end"/>
        </w:r>
      </w:hyperlink>
    </w:p>
    <w:p w14:paraId="6744BE8C" w14:textId="745884A7" w:rsidR="00F16950" w:rsidRDefault="00000000">
      <w:pPr>
        <w:pStyle w:val="Innehll1"/>
        <w:rPr>
          <w:rFonts w:asciiTheme="minorHAnsi" w:eastAsiaTheme="minorEastAsia" w:hAnsiTheme="minorHAnsi"/>
          <w:noProof/>
          <w:sz w:val="22"/>
          <w:szCs w:val="22"/>
          <w:lang w:eastAsia="sv-SE"/>
        </w:rPr>
      </w:pPr>
      <w:hyperlink w:anchor="_Toc120284216" w:history="1">
        <w:r w:rsidR="00F16950" w:rsidRPr="00352516">
          <w:rPr>
            <w:rStyle w:val="Hyperlnk"/>
            <w:noProof/>
          </w:rPr>
          <w:t>§ 341</w:t>
        </w:r>
        <w:r w:rsidR="00F16950">
          <w:rPr>
            <w:rFonts w:asciiTheme="minorHAnsi" w:eastAsiaTheme="minorEastAsia" w:hAnsiTheme="minorHAnsi"/>
            <w:noProof/>
            <w:sz w:val="22"/>
            <w:szCs w:val="22"/>
            <w:lang w:eastAsia="sv-SE"/>
          </w:rPr>
          <w:tab/>
        </w:r>
        <w:r w:rsidR="00F16950" w:rsidRPr="00352516">
          <w:rPr>
            <w:rStyle w:val="Hyperlnk"/>
            <w:noProof/>
          </w:rPr>
          <w:t>Remittering av medborgarförslag - Säker passage</w:t>
        </w:r>
        <w:r w:rsidR="00F16950">
          <w:rPr>
            <w:noProof/>
            <w:webHidden/>
          </w:rPr>
          <w:tab/>
        </w:r>
        <w:r w:rsidR="00F16950">
          <w:rPr>
            <w:noProof/>
            <w:webHidden/>
          </w:rPr>
          <w:fldChar w:fldCharType="begin"/>
        </w:r>
        <w:r w:rsidR="00F16950">
          <w:rPr>
            <w:noProof/>
            <w:webHidden/>
          </w:rPr>
          <w:instrText xml:space="preserve"> PAGEREF _Toc120284216 \h </w:instrText>
        </w:r>
        <w:r w:rsidR="00F16950">
          <w:rPr>
            <w:noProof/>
            <w:webHidden/>
          </w:rPr>
        </w:r>
        <w:r w:rsidR="00F16950">
          <w:rPr>
            <w:noProof/>
            <w:webHidden/>
          </w:rPr>
          <w:fldChar w:fldCharType="separate"/>
        </w:r>
        <w:r w:rsidR="00F16950">
          <w:rPr>
            <w:noProof/>
            <w:webHidden/>
          </w:rPr>
          <w:t>16</w:t>
        </w:r>
        <w:r w:rsidR="00F16950">
          <w:rPr>
            <w:noProof/>
            <w:webHidden/>
          </w:rPr>
          <w:fldChar w:fldCharType="end"/>
        </w:r>
      </w:hyperlink>
    </w:p>
    <w:p w14:paraId="534EE231" w14:textId="54708821" w:rsidR="00F16950" w:rsidRDefault="00000000">
      <w:pPr>
        <w:pStyle w:val="Innehll1"/>
        <w:rPr>
          <w:rFonts w:asciiTheme="minorHAnsi" w:eastAsiaTheme="minorEastAsia" w:hAnsiTheme="minorHAnsi"/>
          <w:noProof/>
          <w:sz w:val="22"/>
          <w:szCs w:val="22"/>
          <w:lang w:eastAsia="sv-SE"/>
        </w:rPr>
      </w:pPr>
      <w:hyperlink w:anchor="_Toc120284217" w:history="1">
        <w:r w:rsidR="00F16950" w:rsidRPr="00352516">
          <w:rPr>
            <w:rStyle w:val="Hyperlnk"/>
            <w:noProof/>
          </w:rPr>
          <w:t>§ 342</w:t>
        </w:r>
        <w:r w:rsidR="00F16950">
          <w:rPr>
            <w:rFonts w:asciiTheme="minorHAnsi" w:eastAsiaTheme="minorEastAsia" w:hAnsiTheme="minorHAnsi"/>
            <w:noProof/>
            <w:sz w:val="22"/>
            <w:szCs w:val="22"/>
            <w:lang w:eastAsia="sv-SE"/>
          </w:rPr>
          <w:tab/>
        </w:r>
        <w:r w:rsidR="00F16950" w:rsidRPr="00352516">
          <w:rPr>
            <w:rStyle w:val="Hyperlnk"/>
            <w:noProof/>
          </w:rPr>
          <w:t>Remittering av motion - Anlägg solcellspark i Köpings kommun (S)</w:t>
        </w:r>
        <w:r w:rsidR="00F16950">
          <w:rPr>
            <w:noProof/>
            <w:webHidden/>
          </w:rPr>
          <w:tab/>
        </w:r>
        <w:r w:rsidR="00F16950">
          <w:rPr>
            <w:noProof/>
            <w:webHidden/>
          </w:rPr>
          <w:fldChar w:fldCharType="begin"/>
        </w:r>
        <w:r w:rsidR="00F16950">
          <w:rPr>
            <w:noProof/>
            <w:webHidden/>
          </w:rPr>
          <w:instrText xml:space="preserve"> PAGEREF _Toc120284217 \h </w:instrText>
        </w:r>
        <w:r w:rsidR="00F16950">
          <w:rPr>
            <w:noProof/>
            <w:webHidden/>
          </w:rPr>
        </w:r>
        <w:r w:rsidR="00F16950">
          <w:rPr>
            <w:noProof/>
            <w:webHidden/>
          </w:rPr>
          <w:fldChar w:fldCharType="separate"/>
        </w:r>
        <w:r w:rsidR="00F16950">
          <w:rPr>
            <w:noProof/>
            <w:webHidden/>
          </w:rPr>
          <w:t>17</w:t>
        </w:r>
        <w:r w:rsidR="00F16950">
          <w:rPr>
            <w:noProof/>
            <w:webHidden/>
          </w:rPr>
          <w:fldChar w:fldCharType="end"/>
        </w:r>
      </w:hyperlink>
    </w:p>
    <w:p w14:paraId="144849C5" w14:textId="31943EEB" w:rsidR="00F16950" w:rsidRDefault="00000000">
      <w:pPr>
        <w:pStyle w:val="Innehll1"/>
        <w:rPr>
          <w:rFonts w:asciiTheme="minorHAnsi" w:eastAsiaTheme="minorEastAsia" w:hAnsiTheme="minorHAnsi"/>
          <w:noProof/>
          <w:sz w:val="22"/>
          <w:szCs w:val="22"/>
          <w:lang w:eastAsia="sv-SE"/>
        </w:rPr>
      </w:pPr>
      <w:hyperlink w:anchor="_Toc120284218" w:history="1">
        <w:r w:rsidR="00F16950" w:rsidRPr="00352516">
          <w:rPr>
            <w:rStyle w:val="Hyperlnk"/>
            <w:noProof/>
          </w:rPr>
          <w:t>§ 343</w:t>
        </w:r>
        <w:r w:rsidR="00F16950">
          <w:rPr>
            <w:rFonts w:asciiTheme="minorHAnsi" w:eastAsiaTheme="minorEastAsia" w:hAnsiTheme="minorHAnsi"/>
            <w:noProof/>
            <w:sz w:val="22"/>
            <w:szCs w:val="22"/>
            <w:lang w:eastAsia="sv-SE"/>
          </w:rPr>
          <w:tab/>
        </w:r>
        <w:r w:rsidR="00F16950" w:rsidRPr="00352516">
          <w:rPr>
            <w:rStyle w:val="Hyperlnk"/>
            <w:noProof/>
          </w:rPr>
          <w:t>Remittering av motion - Arbetsskor till personal inom vård- och omsorg (V)</w:t>
        </w:r>
        <w:r w:rsidR="00F16950">
          <w:rPr>
            <w:noProof/>
            <w:webHidden/>
          </w:rPr>
          <w:tab/>
        </w:r>
        <w:r w:rsidR="00F16950">
          <w:rPr>
            <w:noProof/>
            <w:webHidden/>
          </w:rPr>
          <w:fldChar w:fldCharType="begin"/>
        </w:r>
        <w:r w:rsidR="00F16950">
          <w:rPr>
            <w:noProof/>
            <w:webHidden/>
          </w:rPr>
          <w:instrText xml:space="preserve"> PAGEREF _Toc120284218 \h </w:instrText>
        </w:r>
        <w:r w:rsidR="00F16950">
          <w:rPr>
            <w:noProof/>
            <w:webHidden/>
          </w:rPr>
        </w:r>
        <w:r w:rsidR="00F16950">
          <w:rPr>
            <w:noProof/>
            <w:webHidden/>
          </w:rPr>
          <w:fldChar w:fldCharType="separate"/>
        </w:r>
        <w:r w:rsidR="00F16950">
          <w:rPr>
            <w:noProof/>
            <w:webHidden/>
          </w:rPr>
          <w:t>18</w:t>
        </w:r>
        <w:r w:rsidR="00F16950">
          <w:rPr>
            <w:noProof/>
            <w:webHidden/>
          </w:rPr>
          <w:fldChar w:fldCharType="end"/>
        </w:r>
      </w:hyperlink>
    </w:p>
    <w:p w14:paraId="3442C77C" w14:textId="227D5785" w:rsidR="00F16950" w:rsidRDefault="00000000">
      <w:pPr>
        <w:pStyle w:val="Innehll1"/>
        <w:rPr>
          <w:rFonts w:asciiTheme="minorHAnsi" w:eastAsiaTheme="minorEastAsia" w:hAnsiTheme="minorHAnsi"/>
          <w:noProof/>
          <w:sz w:val="22"/>
          <w:szCs w:val="22"/>
          <w:lang w:eastAsia="sv-SE"/>
        </w:rPr>
      </w:pPr>
      <w:hyperlink w:anchor="_Toc120284219" w:history="1">
        <w:r w:rsidR="00F16950" w:rsidRPr="00352516">
          <w:rPr>
            <w:rStyle w:val="Hyperlnk"/>
            <w:noProof/>
          </w:rPr>
          <w:t>§ 344</w:t>
        </w:r>
        <w:r w:rsidR="00F16950">
          <w:rPr>
            <w:rFonts w:asciiTheme="minorHAnsi" w:eastAsiaTheme="minorEastAsia" w:hAnsiTheme="minorHAnsi"/>
            <w:noProof/>
            <w:sz w:val="22"/>
            <w:szCs w:val="22"/>
            <w:lang w:eastAsia="sv-SE"/>
          </w:rPr>
          <w:tab/>
        </w:r>
        <w:r w:rsidR="00F16950" w:rsidRPr="00352516">
          <w:rPr>
            <w:rStyle w:val="Hyperlnk"/>
            <w:noProof/>
          </w:rPr>
          <w:t>Remittering av motion - Ny ishall (S)</w:t>
        </w:r>
        <w:r w:rsidR="00F16950">
          <w:rPr>
            <w:noProof/>
            <w:webHidden/>
          </w:rPr>
          <w:tab/>
        </w:r>
        <w:r w:rsidR="00F16950">
          <w:rPr>
            <w:noProof/>
            <w:webHidden/>
          </w:rPr>
          <w:fldChar w:fldCharType="begin"/>
        </w:r>
        <w:r w:rsidR="00F16950">
          <w:rPr>
            <w:noProof/>
            <w:webHidden/>
          </w:rPr>
          <w:instrText xml:space="preserve"> PAGEREF _Toc120284219 \h </w:instrText>
        </w:r>
        <w:r w:rsidR="00F16950">
          <w:rPr>
            <w:noProof/>
            <w:webHidden/>
          </w:rPr>
        </w:r>
        <w:r w:rsidR="00F16950">
          <w:rPr>
            <w:noProof/>
            <w:webHidden/>
          </w:rPr>
          <w:fldChar w:fldCharType="separate"/>
        </w:r>
        <w:r w:rsidR="00F16950">
          <w:rPr>
            <w:noProof/>
            <w:webHidden/>
          </w:rPr>
          <w:t>19</w:t>
        </w:r>
        <w:r w:rsidR="00F16950">
          <w:rPr>
            <w:noProof/>
            <w:webHidden/>
          </w:rPr>
          <w:fldChar w:fldCharType="end"/>
        </w:r>
      </w:hyperlink>
    </w:p>
    <w:p w14:paraId="3A3F5838" w14:textId="00EBAD61" w:rsidR="00AE2310" w:rsidRPr="00FD77FD" w:rsidRDefault="00B92EB5" w:rsidP="00A61E97">
      <w:r>
        <w:fldChar w:fldCharType="end"/>
      </w:r>
    </w:p>
    <w:p w14:paraId="2B282FE4" w14:textId="77777777" w:rsidR="00CD2E61" w:rsidRPr="00FD77FD" w:rsidRDefault="00CD2E61" w:rsidP="00FD77FD">
      <w:pPr>
        <w:pStyle w:val="Liten"/>
        <w:sectPr w:rsidR="00CD2E61" w:rsidRPr="00FD77FD" w:rsidSect="00296468">
          <w:headerReference w:type="default" r:id="rId15"/>
          <w:footerReference w:type="default" r:id="rId16"/>
          <w:type w:val="continuous"/>
          <w:pgSz w:w="11906" w:h="16838" w:code="9"/>
          <w:pgMar w:top="2608" w:right="1134" w:bottom="2211" w:left="1134" w:header="567" w:footer="567" w:gutter="0"/>
          <w:cols w:space="708"/>
          <w:docGrid w:linePitch="360"/>
        </w:sectPr>
      </w:pPr>
    </w:p>
    <w:p w14:paraId="3FC2059C" w14:textId="77777777" w:rsidR="003178D2" w:rsidRDefault="00A26BDD">
      <w:pPr>
        <w:pStyle w:val="ParagrafRubrik1"/>
      </w:pPr>
      <w:bookmarkStart w:id="0" w:name="_Toc120284207"/>
      <w:r>
        <w:lastRenderedPageBreak/>
        <w:t>§ 332</w:t>
      </w:r>
      <w:r>
        <w:tab/>
        <w:t>Val av protokolljusterare</w:t>
      </w:r>
      <w:bookmarkEnd w:id="0"/>
    </w:p>
    <w:p w14:paraId="115E0BF7" w14:textId="77777777" w:rsidR="003178D2" w:rsidRDefault="00A26BDD">
      <w:pPr>
        <w:pStyle w:val="Rubrik2"/>
      </w:pPr>
      <w:r>
        <w:t>Beslut</w:t>
      </w:r>
    </w:p>
    <w:p w14:paraId="5FFDB17C" w14:textId="77777777" w:rsidR="003178D2" w:rsidRDefault="00A26BDD">
      <w:r>
        <w:t>Maria Liljedahl (SD) utses till protokolljusterare.</w:t>
      </w:r>
    </w:p>
    <w:p w14:paraId="228EC913" w14:textId="77777777" w:rsidR="003178D2" w:rsidRDefault="00A26BDD">
      <w:pPr>
        <w:pStyle w:val="Rubrik2"/>
      </w:pPr>
      <w:r>
        <w:t>Förslag till beslut</w:t>
      </w:r>
    </w:p>
    <w:p w14:paraId="5AC4AE60" w14:textId="77777777" w:rsidR="003178D2" w:rsidRDefault="00A26BDD">
      <w:pPr>
        <w:pStyle w:val="Liststycke"/>
        <w:numPr>
          <w:ilvl w:val="0"/>
          <w:numId w:val="1"/>
        </w:numPr>
      </w:pPr>
      <w:r>
        <w:t>Välja Maria Liljedahl (SD) som protokolljusterare.</w:t>
      </w:r>
      <w:r>
        <w:br w:type="page"/>
      </w:r>
    </w:p>
    <w:p w14:paraId="466275DC" w14:textId="77777777" w:rsidR="003178D2" w:rsidRDefault="00A26BDD">
      <w:pPr>
        <w:pStyle w:val="Rubrik1"/>
      </w:pPr>
      <w:bookmarkStart w:id="1" w:name="_Toc120284208"/>
      <w:r>
        <w:lastRenderedPageBreak/>
        <w:t>§ 333</w:t>
      </w:r>
      <w:r>
        <w:tab/>
        <w:t>Fastställande av ärendelista</w:t>
      </w:r>
      <w:bookmarkEnd w:id="1"/>
    </w:p>
    <w:p w14:paraId="4A5062B8" w14:textId="77777777" w:rsidR="003178D2" w:rsidRDefault="00A26BDD">
      <w:pPr>
        <w:pStyle w:val="Rubrik2"/>
      </w:pPr>
      <w:r>
        <w:t>Beslut</w:t>
      </w:r>
    </w:p>
    <w:p w14:paraId="08E818F8" w14:textId="77777777" w:rsidR="003178D2" w:rsidRDefault="00A26BDD">
      <w:r>
        <w:t>Ärendelistan fastställs.</w:t>
      </w:r>
    </w:p>
    <w:p w14:paraId="4B1299B1" w14:textId="77777777" w:rsidR="003178D2" w:rsidRDefault="00A26BDD">
      <w:pPr>
        <w:pStyle w:val="Rubrik2"/>
      </w:pPr>
      <w:r>
        <w:t>Beslutsunderlag</w:t>
      </w:r>
    </w:p>
    <w:p w14:paraId="239EEC9A" w14:textId="77777777" w:rsidR="003178D2" w:rsidRDefault="00A26BDD">
      <w:pPr>
        <w:pStyle w:val="NormalUtanAvstnd"/>
      </w:pPr>
      <w:r>
        <w:t>Ärendelista 2022-11-16</w:t>
      </w:r>
    </w:p>
    <w:p w14:paraId="22E7867F" w14:textId="77777777" w:rsidR="003178D2" w:rsidRDefault="00A26BDD">
      <w:pPr>
        <w:pStyle w:val="Rubrik2"/>
      </w:pPr>
      <w:r>
        <w:t>Förslag till beslut</w:t>
      </w:r>
    </w:p>
    <w:p w14:paraId="271F729B" w14:textId="77777777" w:rsidR="003178D2" w:rsidRDefault="00A26BDD">
      <w:pPr>
        <w:pStyle w:val="Liststycke"/>
        <w:numPr>
          <w:ilvl w:val="0"/>
          <w:numId w:val="2"/>
        </w:numPr>
      </w:pPr>
      <w:r>
        <w:t>Ärendelistan fastställs.</w:t>
      </w:r>
      <w:r>
        <w:br w:type="page"/>
      </w:r>
    </w:p>
    <w:p w14:paraId="7C7C6E2F" w14:textId="77777777" w:rsidR="003178D2" w:rsidRDefault="00A26BDD">
      <w:pPr>
        <w:pStyle w:val="Rubrik1"/>
      </w:pPr>
      <w:bookmarkStart w:id="2" w:name="_Toc120284209"/>
      <w:r>
        <w:lastRenderedPageBreak/>
        <w:t>§ 334</w:t>
      </w:r>
      <w:r>
        <w:tab/>
        <w:t>Planbesked för kvarteret Nygård</w:t>
      </w:r>
      <w:bookmarkEnd w:id="2"/>
    </w:p>
    <w:p w14:paraId="4C9C0506" w14:textId="77777777" w:rsidR="003178D2" w:rsidRDefault="00A26BDD">
      <w:pPr>
        <w:pStyle w:val="NormalUtanAvstnd"/>
      </w:pPr>
      <w:r>
        <w:t>Diarienummer: KS 2022/758</w:t>
      </w:r>
    </w:p>
    <w:p w14:paraId="18798C14" w14:textId="77777777" w:rsidR="003178D2" w:rsidRDefault="00A26BDD">
      <w:pPr>
        <w:pStyle w:val="NormalUtanAvstnd"/>
      </w:pPr>
      <w:r>
        <w:t>Föredragande: Anita Iversen</w:t>
      </w:r>
    </w:p>
    <w:p w14:paraId="09FF8707" w14:textId="77777777" w:rsidR="003178D2" w:rsidRDefault="00A26BDD">
      <w:pPr>
        <w:pStyle w:val="Rubrik2"/>
      </w:pPr>
      <w:r>
        <w:t>Beslut</w:t>
      </w:r>
    </w:p>
    <w:p w14:paraId="2AEBCE04" w14:textId="77777777" w:rsidR="003178D2" w:rsidRDefault="00A26BDD">
      <w:r>
        <w:t>Arbetsutskottet för egen del:</w:t>
      </w:r>
    </w:p>
    <w:p w14:paraId="334B4B51" w14:textId="77777777" w:rsidR="003178D2" w:rsidRDefault="00A26BDD">
      <w:r>
        <w:t>Skrivningen avseende staket vid Kristinelunds sportfält justeras innan behandling i kommunstyrelsen, då den frågan redan är hanterad.</w:t>
      </w:r>
    </w:p>
    <w:p w14:paraId="6A95306D" w14:textId="77777777" w:rsidR="003178D2" w:rsidRDefault="00A26BDD">
      <w:r>
        <w:t>Förslag till kommunstyrelsen:</w:t>
      </w:r>
    </w:p>
    <w:p w14:paraId="786FA2CE" w14:textId="77777777" w:rsidR="003178D2" w:rsidRDefault="00A26BDD">
      <w:pPr>
        <w:pStyle w:val="Liststycke"/>
        <w:numPr>
          <w:ilvl w:val="0"/>
          <w:numId w:val="3"/>
        </w:numPr>
      </w:pPr>
      <w:r>
        <w:rPr>
          <w:b/>
        </w:rPr>
        <w:t xml:space="preserve">att </w:t>
      </w:r>
      <w:r>
        <w:t>ge positivt planbesked</w:t>
      </w:r>
    </w:p>
    <w:p w14:paraId="6DC5B78A" w14:textId="77777777" w:rsidR="003178D2" w:rsidRDefault="00A26BDD">
      <w:pPr>
        <w:pStyle w:val="Liststycke"/>
        <w:numPr>
          <w:ilvl w:val="0"/>
          <w:numId w:val="3"/>
        </w:numPr>
      </w:pPr>
      <w:r>
        <w:rPr>
          <w:b/>
        </w:rPr>
        <w:t xml:space="preserve">samt att </w:t>
      </w:r>
      <w:r>
        <w:t>ge samhällsbyggnadsnämnden i uppdrag att upprätta detaljplan för kvarteret Nygård i syfte att pröva lämpligheten med bostäder, vård, kontor, service och förskola.</w:t>
      </w:r>
    </w:p>
    <w:p w14:paraId="551F08F7" w14:textId="77777777" w:rsidR="003178D2" w:rsidRDefault="00A26BDD">
      <w:pPr>
        <w:pStyle w:val="Rubrik2"/>
      </w:pPr>
      <w:r>
        <w:t>Ärendebeskrivning</w:t>
      </w:r>
    </w:p>
    <w:p w14:paraId="22A7D1DC" w14:textId="77777777" w:rsidR="003178D2" w:rsidRDefault="00A26BDD">
      <w:r>
        <w:t>Köpings Bostads AB har inkommit med en begäran om planbesked. De önskar en ny detaljplan som tillåter kontor, skola, vård och verksamheter såsom livsmedelsbutik, fotvård och dylikt. Även möjlighet till att komplettera med ytterligare bebyggelse önskas.</w:t>
      </w:r>
    </w:p>
    <w:p w14:paraId="1B2AAE81" w14:textId="77777777" w:rsidR="003178D2" w:rsidRDefault="00A26BDD">
      <w:r>
        <w:t>Samhällsbyggnadsförvaltningen bedömer att sökande bör få ett positivt planbesked. Syftet med en ny detaljplan bör vara att pröva lämpligheten med de verksamheter som finns på platsen samt undersöka möjligheten till kompletterande bebyggelse i området. Samhällsbyggnadsförvaltningen bedömer att beslutet om planuppdrag är av principiell karaktär och att beslutet därför behöver fattas av kommunstyrelsen.</w:t>
      </w:r>
    </w:p>
    <w:p w14:paraId="4F754C93" w14:textId="77777777" w:rsidR="003178D2" w:rsidRDefault="00A26BDD">
      <w:pPr>
        <w:pStyle w:val="Rubrik2"/>
      </w:pPr>
      <w:r>
        <w:t>Beslutsunderlag</w:t>
      </w:r>
    </w:p>
    <w:p w14:paraId="620788B4" w14:textId="77777777" w:rsidR="003178D2" w:rsidRDefault="00A26BDD">
      <w:pPr>
        <w:pStyle w:val="NormalUtanAvstnd"/>
      </w:pPr>
      <w:r>
        <w:t>Tjänsteskrivelse, 2022-10-28</w:t>
      </w:r>
    </w:p>
    <w:p w14:paraId="56145168" w14:textId="77777777" w:rsidR="003178D2" w:rsidRDefault="00A26BDD">
      <w:pPr>
        <w:pStyle w:val="NormalUtanAvstnd"/>
      </w:pPr>
      <w:r>
        <w:t>Skrivelse om planbesked, 2022-10-18</w:t>
      </w:r>
    </w:p>
    <w:p w14:paraId="6483F1D3" w14:textId="77777777" w:rsidR="003178D2" w:rsidRDefault="00A26BDD">
      <w:pPr>
        <w:pStyle w:val="NormalUtanAvstnd"/>
      </w:pPr>
      <w:r>
        <w:t>Ansökan om planbesked, 2021-11-04</w:t>
      </w:r>
    </w:p>
    <w:p w14:paraId="34E10CD6" w14:textId="77777777" w:rsidR="003178D2" w:rsidRDefault="00A26BDD">
      <w:pPr>
        <w:pStyle w:val="Rubrik2"/>
      </w:pPr>
      <w:r>
        <w:t>Förslag till beslut</w:t>
      </w:r>
    </w:p>
    <w:p w14:paraId="38B637C6" w14:textId="77777777" w:rsidR="003178D2" w:rsidRDefault="00A26BDD">
      <w:r>
        <w:t>Förslag till kommunstyrelsen:</w:t>
      </w:r>
    </w:p>
    <w:p w14:paraId="41866C17" w14:textId="77777777" w:rsidR="003178D2" w:rsidRDefault="00A26BDD">
      <w:pPr>
        <w:pStyle w:val="Liststycke"/>
        <w:numPr>
          <w:ilvl w:val="0"/>
          <w:numId w:val="4"/>
        </w:numPr>
      </w:pPr>
      <w:r>
        <w:rPr>
          <w:b/>
        </w:rPr>
        <w:t xml:space="preserve">att  </w:t>
      </w:r>
      <w:r>
        <w:t>ge positivt planbesked</w:t>
      </w:r>
    </w:p>
    <w:p w14:paraId="5CED7AEE" w14:textId="77777777" w:rsidR="003178D2" w:rsidRDefault="00A26BDD">
      <w:pPr>
        <w:pStyle w:val="Liststycke"/>
        <w:numPr>
          <w:ilvl w:val="0"/>
          <w:numId w:val="4"/>
        </w:numPr>
      </w:pPr>
      <w:r>
        <w:rPr>
          <w:b/>
        </w:rPr>
        <w:lastRenderedPageBreak/>
        <w:t xml:space="preserve">samt att  </w:t>
      </w:r>
      <w:r>
        <w:t>ge samhällsbyggnadsnämnden i uppdrag att upprätta detaljplan för kvarteret Nygård i syfte att pröva lämpligheten med bostäder, vård, kontor, service och förskola.</w:t>
      </w:r>
    </w:p>
    <w:p w14:paraId="1D91EEBB" w14:textId="77777777" w:rsidR="003178D2" w:rsidRDefault="00A26BDD">
      <w:pPr>
        <w:pStyle w:val="Rubrik2"/>
      </w:pPr>
      <w:r>
        <w:t>Yrkanden</w:t>
      </w:r>
    </w:p>
    <w:p w14:paraId="02802F7D" w14:textId="77777777" w:rsidR="003178D2" w:rsidRDefault="00A26BDD">
      <w:r>
        <w:t>Maria Liljedahl föreslår att skrivningen avseende staket vid Kristinelunds sportfält justeras innan behandling i kommunstyrelsen, då den frågan redan är hanterad.</w:t>
      </w:r>
    </w:p>
    <w:p w14:paraId="0AAA80B1" w14:textId="77777777" w:rsidR="003178D2" w:rsidRDefault="00A26BDD">
      <w:pPr>
        <w:pStyle w:val="Rubrik2"/>
      </w:pPr>
      <w:r>
        <w:t>Beslutsordning</w:t>
      </w:r>
    </w:p>
    <w:p w14:paraId="4A17B535" w14:textId="77777777" w:rsidR="003178D2" w:rsidRDefault="00A26BDD">
      <w:r>
        <w:t>Ordföranden finner att det finns endast finns ett förslag till beslut, dels justering av handlingen innan utskick till kommunstyrelsen, och dels förvaltningens förslag till beslut. Ordföranden frågar om arbetsutskottet kan besluta i enlighet med detta och finner att så är fallet. </w:t>
      </w:r>
    </w:p>
    <w:p w14:paraId="0A8F97DA" w14:textId="77777777" w:rsidR="003178D2" w:rsidRDefault="00A26BDD">
      <w:pPr>
        <w:pStyle w:val="Rubrik2"/>
      </w:pPr>
      <w:r>
        <w:t>Kopia till</w:t>
      </w:r>
    </w:p>
    <w:p w14:paraId="41C13613" w14:textId="77777777" w:rsidR="003178D2" w:rsidRDefault="00A26BDD">
      <w:pPr>
        <w:pStyle w:val="NormalUtanAvstnd"/>
      </w:pPr>
      <w:r>
        <w:t>Samhällsbyggnadsförvaltningen</w:t>
      </w:r>
    </w:p>
    <w:p w14:paraId="2C44535E" w14:textId="77777777" w:rsidR="003178D2" w:rsidRDefault="00A26BDD">
      <w:pPr>
        <w:pStyle w:val="NormalUtanAvstnd"/>
      </w:pPr>
      <w:r>
        <w:t>Köpings Bostads AB</w:t>
      </w:r>
      <w:r>
        <w:br w:type="page"/>
      </w:r>
    </w:p>
    <w:p w14:paraId="543EF62B" w14:textId="77777777" w:rsidR="003178D2" w:rsidRDefault="00A26BDD">
      <w:pPr>
        <w:pStyle w:val="Rubrik1"/>
      </w:pPr>
      <w:bookmarkStart w:id="3" w:name="_Toc120284210"/>
      <w:r>
        <w:lastRenderedPageBreak/>
        <w:t>§ 335</w:t>
      </w:r>
      <w:r>
        <w:tab/>
        <w:t>Avgift för trafikanordningsplaner</w:t>
      </w:r>
      <w:bookmarkEnd w:id="3"/>
    </w:p>
    <w:p w14:paraId="0E76B23B" w14:textId="77777777" w:rsidR="003178D2" w:rsidRDefault="00A26BDD">
      <w:pPr>
        <w:pStyle w:val="NormalUtanAvstnd"/>
      </w:pPr>
      <w:r>
        <w:t>Diarienummer: KS 2021/593</w:t>
      </w:r>
    </w:p>
    <w:p w14:paraId="7AA03668" w14:textId="77777777" w:rsidR="003178D2" w:rsidRDefault="00A26BDD">
      <w:pPr>
        <w:pStyle w:val="NormalUtanAvstnd"/>
      </w:pPr>
      <w:r>
        <w:t>Föredragande: Christer Nordling</w:t>
      </w:r>
    </w:p>
    <w:p w14:paraId="6F541DBA" w14:textId="77777777" w:rsidR="003178D2" w:rsidRDefault="00A26BDD">
      <w:pPr>
        <w:pStyle w:val="Rubrik2"/>
      </w:pPr>
      <w:r>
        <w:t>Beslut</w:t>
      </w:r>
    </w:p>
    <w:p w14:paraId="090562C8" w14:textId="77777777" w:rsidR="003178D2" w:rsidRDefault="00A26BDD">
      <w:r>
        <w:t>Förslag till kommunstyrelsen:</w:t>
      </w:r>
    </w:p>
    <w:p w14:paraId="2EAB5006" w14:textId="77777777" w:rsidR="003178D2" w:rsidRDefault="00A26BDD">
      <w:r>
        <w:t>Förslag till kommunfullmäktige:</w:t>
      </w:r>
    </w:p>
    <w:p w14:paraId="7D29C6F3" w14:textId="77777777" w:rsidR="003178D2" w:rsidRDefault="00A26BDD" w:rsidP="00F16950">
      <w:r>
        <w:t>Att införa en avgift för ansökan av separata trafikanordningsplaner i Köpings kommun. </w:t>
      </w:r>
    </w:p>
    <w:p w14:paraId="46C25123" w14:textId="77777777" w:rsidR="003178D2" w:rsidRDefault="00A26BDD">
      <w:pPr>
        <w:pStyle w:val="Rubrik2"/>
      </w:pPr>
      <w:r>
        <w:t>Ärendebeskrivning</w:t>
      </w:r>
    </w:p>
    <w:p w14:paraId="27AF851B" w14:textId="77777777" w:rsidR="003178D2" w:rsidRDefault="00A26BDD">
      <w:r>
        <w:t>År 2021 beslutade kommunfullmäktige (2021-12-20 KF §127) om att införa avgifter för ansökan av schakttillstånd, trafikanordningsplaner samt sanktionsavgifter för dessa i Köpings kommun. </w:t>
      </w:r>
    </w:p>
    <w:p w14:paraId="13922B09" w14:textId="77777777" w:rsidR="003178D2" w:rsidRDefault="00A26BDD">
      <w:r>
        <w:t>I bilagan till beslutet som reglerar taxorna för ansökningar ingår avgiften för  trafikanordningsplaner när en entreprenör ansöker om schakttillstånd. Under år 2022 har antalet ansökningar om separata trafikanordningsplaner ökat. Utöver de cirka 150 ansökningar om schakttillstånd som inkommer varje år, lämnas cirka 40 ansökningar om trafikanordningsplaner in. </w:t>
      </w:r>
      <w:r>
        <w:br/>
        <w:t>För att täcka upp personalkostnaden bör en ansökningsavgift på 1500 kronor införas för separata trafikanordningsplaner i Köpings kommun. </w:t>
      </w:r>
    </w:p>
    <w:p w14:paraId="6989C405" w14:textId="77777777" w:rsidR="003178D2" w:rsidRDefault="00A26BDD">
      <w:pPr>
        <w:pStyle w:val="Rubrik2"/>
      </w:pPr>
      <w:r>
        <w:t>Beslutsunderlag</w:t>
      </w:r>
    </w:p>
    <w:p w14:paraId="6531E628" w14:textId="77777777" w:rsidR="003178D2" w:rsidRDefault="00A26BDD">
      <w:pPr>
        <w:pStyle w:val="NormalUtanAvstnd"/>
      </w:pPr>
      <w:r>
        <w:t>Avgift för trafikanordningsplaner</w:t>
      </w:r>
    </w:p>
    <w:p w14:paraId="46576D6A" w14:textId="77777777" w:rsidR="003178D2" w:rsidRDefault="00A26BDD">
      <w:pPr>
        <w:pStyle w:val="NormalUtanAvstnd"/>
      </w:pPr>
      <w:r>
        <w:t>Tjänsteskrivelse - Avgift för trafikanordningsplaner</w:t>
      </w:r>
    </w:p>
    <w:p w14:paraId="230D5007" w14:textId="77777777" w:rsidR="003178D2" w:rsidRDefault="00A26BDD">
      <w:pPr>
        <w:pStyle w:val="NormalUtanAvstnd"/>
      </w:pPr>
      <w:r>
        <w:t>Protokollsutdrag kommunfullmäktige 2021-12-20 § 127</w:t>
      </w:r>
    </w:p>
    <w:p w14:paraId="50C3F22F" w14:textId="77777777" w:rsidR="003178D2" w:rsidRDefault="00A26BDD">
      <w:pPr>
        <w:pStyle w:val="Rubrik2"/>
      </w:pPr>
      <w:r>
        <w:t>Förslag till beslut</w:t>
      </w:r>
    </w:p>
    <w:p w14:paraId="082EE685" w14:textId="77777777" w:rsidR="003178D2" w:rsidRDefault="00A26BDD">
      <w:r>
        <w:t>Förslag till kommunfullmäktige:</w:t>
      </w:r>
    </w:p>
    <w:p w14:paraId="0A4E2FF2" w14:textId="77777777" w:rsidR="003178D2" w:rsidRDefault="00A26BDD">
      <w:pPr>
        <w:pStyle w:val="Liststycke"/>
        <w:numPr>
          <w:ilvl w:val="0"/>
          <w:numId w:val="6"/>
        </w:numPr>
      </w:pPr>
      <w:r>
        <w:t>Att införa en avgift för ansökan av separata trafikanordningsplaner i Köpings kommun. </w:t>
      </w:r>
    </w:p>
    <w:p w14:paraId="74921028" w14:textId="77777777" w:rsidR="003178D2" w:rsidRDefault="00A26BDD">
      <w:pPr>
        <w:pStyle w:val="Rubrik2"/>
      </w:pPr>
      <w:r>
        <w:t>Beslutsordning</w:t>
      </w:r>
    </w:p>
    <w:p w14:paraId="2282C60B" w14:textId="77777777" w:rsidR="003178D2" w:rsidRDefault="00A26BDD">
      <w:r>
        <w:t xml:space="preserve">Ordföranden finner att det endast finns ett förslag till beslut och frågar arbetsutskottet om de kan besluta i enlighet med detta. Ordföranden finner att så </w:t>
      </w:r>
      <w:r>
        <w:lastRenderedPageBreak/>
        <w:t>är fallet och att arbetsutskottet beslutar lämna följande förslag till kommunstyrelsen:</w:t>
      </w:r>
    </w:p>
    <w:p w14:paraId="0DF4630C" w14:textId="77777777" w:rsidR="003178D2" w:rsidRDefault="00A26BDD">
      <w:r>
        <w:t>Förslag till kommunfullmäktige:</w:t>
      </w:r>
    </w:p>
    <w:p w14:paraId="73888F09" w14:textId="77777777" w:rsidR="003178D2" w:rsidRDefault="00A26BDD">
      <w:pPr>
        <w:pStyle w:val="Liststycke"/>
        <w:numPr>
          <w:ilvl w:val="0"/>
          <w:numId w:val="7"/>
        </w:numPr>
      </w:pPr>
      <w:r>
        <w:t>Att införa en avgift för ansökan av separata trafikanordningsplaner i Köpings kommun. </w:t>
      </w:r>
    </w:p>
    <w:p w14:paraId="58E437A4" w14:textId="77777777" w:rsidR="003178D2" w:rsidRDefault="00A26BDD">
      <w:r>
        <w:t> </w:t>
      </w:r>
    </w:p>
    <w:p w14:paraId="463773A8" w14:textId="77777777" w:rsidR="003178D2" w:rsidRDefault="00A26BDD">
      <w:pPr>
        <w:pStyle w:val="Rubrik2"/>
      </w:pPr>
      <w:r>
        <w:t>Kopia till</w:t>
      </w:r>
    </w:p>
    <w:p w14:paraId="585CCF25" w14:textId="77777777" w:rsidR="003178D2" w:rsidRDefault="00A26BDD">
      <w:pPr>
        <w:pStyle w:val="NormalUtanAvstnd"/>
      </w:pPr>
      <w:r>
        <w:t>Västra Mälardalens Energi och Miljö AB</w:t>
      </w:r>
      <w:r>
        <w:br w:type="page"/>
      </w:r>
    </w:p>
    <w:p w14:paraId="7B83937B" w14:textId="77777777" w:rsidR="003178D2" w:rsidRDefault="00A26BDD">
      <w:pPr>
        <w:pStyle w:val="Rubrik1"/>
      </w:pPr>
      <w:bookmarkStart w:id="4" w:name="_Toc120284211"/>
      <w:r>
        <w:lastRenderedPageBreak/>
        <w:t>§ 336</w:t>
      </w:r>
      <w:r>
        <w:tab/>
        <w:t>Ansökan som samverkansöverenskommelse om särskilt stöd till föreningar -  Köping Stars Basketförening</w:t>
      </w:r>
      <w:bookmarkEnd w:id="4"/>
    </w:p>
    <w:p w14:paraId="01BDDC1C" w14:textId="77777777" w:rsidR="003178D2" w:rsidRDefault="00A26BDD">
      <w:pPr>
        <w:pStyle w:val="NormalUtanAvstnd"/>
      </w:pPr>
      <w:r>
        <w:t>Diarienummer: KS 2022/701</w:t>
      </w:r>
    </w:p>
    <w:p w14:paraId="6BB1CC8D" w14:textId="77777777" w:rsidR="003178D2" w:rsidRDefault="00A26BDD">
      <w:pPr>
        <w:pStyle w:val="Rubrik2"/>
      </w:pPr>
      <w:r>
        <w:t>Beslut</w:t>
      </w:r>
    </w:p>
    <w:p w14:paraId="1F0127C6" w14:textId="77777777" w:rsidR="003178D2" w:rsidRDefault="00A26BDD">
      <w:r>
        <w:t>Förslag till kommunstyrelsen:</w:t>
      </w:r>
    </w:p>
    <w:p w14:paraId="0A5FACBA" w14:textId="77777777" w:rsidR="003178D2" w:rsidRDefault="00A26BDD">
      <w:pPr>
        <w:pStyle w:val="Liststycke"/>
        <w:numPr>
          <w:ilvl w:val="0"/>
          <w:numId w:val="8"/>
        </w:numPr>
      </w:pPr>
      <w:r>
        <w:t>Köpings kommun ingår samverkansavtal med Köping Stars basketförening om 147 900 kronor, förutsatt att det spelar i Svenska basketligan säsongen 2022/2023. </w:t>
      </w:r>
    </w:p>
    <w:p w14:paraId="13720E3A" w14:textId="77777777" w:rsidR="003178D2" w:rsidRDefault="00A26BDD">
      <w:pPr>
        <w:pStyle w:val="Liststycke"/>
        <w:numPr>
          <w:ilvl w:val="0"/>
          <w:numId w:val="8"/>
        </w:numPr>
      </w:pPr>
      <w:r>
        <w:t>Kommunchef Sara Schelin uppdras att underteckna avtalet för kommunens räkning.</w:t>
      </w:r>
    </w:p>
    <w:p w14:paraId="19987275" w14:textId="77777777" w:rsidR="003178D2" w:rsidRDefault="00A26BDD">
      <w:pPr>
        <w:pStyle w:val="Rubrik2"/>
      </w:pPr>
      <w:r>
        <w:t>Ärendebeskrivning</w:t>
      </w:r>
    </w:p>
    <w:p w14:paraId="086BAC81" w14:textId="77777777" w:rsidR="003178D2" w:rsidRDefault="00A26BDD">
      <w:r>
        <w:t>Köping Stars basketförening har i en skrivelse till kommunen ansökt om 147 900 kronor för elitstöd. </w:t>
      </w:r>
    </w:p>
    <w:p w14:paraId="25C5749B" w14:textId="77777777" w:rsidR="003178D2" w:rsidRDefault="00A26BDD">
      <w:r>
        <w:t>Köpings kommun kan ingå samverkansöverenskommelser med föreningar verksamma i kommunen, så kallad sponsring. Sponsring definieras som en affärsmässig överenskommelse med ömsesidig nytta för båda parter. Syftet med samverkansavtal är att stärka kommunens attraktionskraft och varumärke samt att marknadsföra Köping. Vidare ska föreningen verka som goda ambassadörer för staden och agera som goda förebilder för barn och ungdomar i det civila samhället. Slutligen ska de även skapa en stolthet för kommunens invånare. </w:t>
      </w:r>
    </w:p>
    <w:p w14:paraId="23172A70" w14:textId="77777777" w:rsidR="003178D2" w:rsidRDefault="00A26BDD">
      <w:r>
        <w:t>Den maximala summan som kommunen kan bevilja vid varje särskilt avtalstillfälle är tre prisbasbelopp vilket motsvarar 147 900 kronor för 2022.</w:t>
      </w:r>
    </w:p>
    <w:p w14:paraId="4AC3D325" w14:textId="77777777" w:rsidR="003178D2" w:rsidRDefault="00A26BDD">
      <w:pPr>
        <w:pStyle w:val="NormalUtanAvstnd"/>
      </w:pPr>
      <w:r>
        <w:t>Av ansökan framgår att Köping Stars basketförening ansöker om 147 900 kronor för föreningens elitlag Köping Stars som nu spelar femte året i Svenska Basketligan SBL, Sveriges högsta serie i basket. </w:t>
      </w:r>
    </w:p>
    <w:p w14:paraId="5587FEB8" w14:textId="77777777" w:rsidR="003178D2" w:rsidRDefault="00A26BDD">
      <w:pPr>
        <w:pStyle w:val="NormalUtanAvstnd"/>
      </w:pPr>
      <w:r>
        <w:t>Köping Stars varumärke är starkt i idrottssverige. Lagets närvaro i högsta ligan och marknadsföringen skapar stor uppmärksamhet för hela Köping såväl kommunen, näringslivet och orten. Det finns gott om reklamytor för kommunen i alla direktsända matcher i SBL. Numera är alla i klubben Stars (stjärnor) då klubben ändrat namn till Köping Stars Basketförening.</w:t>
      </w:r>
    </w:p>
    <w:p w14:paraId="5D43AF3C" w14:textId="77777777" w:rsidR="003178D2" w:rsidRDefault="00A26BDD">
      <w:r>
        <w:t> </w:t>
      </w:r>
    </w:p>
    <w:p w14:paraId="08A67B33" w14:textId="77777777" w:rsidR="003178D2" w:rsidRDefault="00A26BDD">
      <w:pPr>
        <w:pStyle w:val="Rubrik2"/>
      </w:pPr>
      <w:r>
        <w:lastRenderedPageBreak/>
        <w:t>Beslutsunderlag</w:t>
      </w:r>
    </w:p>
    <w:p w14:paraId="75D1044D" w14:textId="77777777" w:rsidR="003178D2" w:rsidRDefault="00A26BDD">
      <w:pPr>
        <w:pStyle w:val="NormalUtanAvstnd"/>
      </w:pPr>
      <w:r>
        <w:t>Tjänsteskrivelse 2022-11-15</w:t>
      </w:r>
    </w:p>
    <w:p w14:paraId="6E9F07B0" w14:textId="77777777" w:rsidR="003178D2" w:rsidRDefault="00A26BDD">
      <w:r>
        <w:t>Förslag till samverkansöverenskommelse</w:t>
      </w:r>
    </w:p>
    <w:p w14:paraId="65F6E5BE" w14:textId="77777777" w:rsidR="003178D2" w:rsidRDefault="00A26BDD">
      <w:r>
        <w:t>Ansökan- Partnerbrev KS</w:t>
      </w:r>
    </w:p>
    <w:p w14:paraId="4BD89F23" w14:textId="77777777" w:rsidR="003178D2" w:rsidRDefault="00A26BDD">
      <w:r>
        <w:t>Komplettering till ansökan</w:t>
      </w:r>
    </w:p>
    <w:p w14:paraId="505DD7E2" w14:textId="77777777" w:rsidR="003178D2" w:rsidRDefault="00A26BDD">
      <w:pPr>
        <w:pStyle w:val="Rubrik2"/>
      </w:pPr>
      <w:r>
        <w:t>Förslag till beslut</w:t>
      </w:r>
    </w:p>
    <w:p w14:paraId="3B2FCE98" w14:textId="77777777" w:rsidR="003178D2" w:rsidRDefault="00A26BDD">
      <w:pPr>
        <w:pStyle w:val="Liststycke"/>
        <w:numPr>
          <w:ilvl w:val="0"/>
          <w:numId w:val="9"/>
        </w:numPr>
      </w:pPr>
      <w:r>
        <w:t>Köpings kommun ingår samverkansavtal med Köping Stars basketförening om 147 900 kronor, förutsatt att det spelar i Svenska basketligan säsongen 2022/2023. </w:t>
      </w:r>
    </w:p>
    <w:p w14:paraId="341580B9" w14:textId="77777777" w:rsidR="003178D2" w:rsidRDefault="00A26BDD">
      <w:pPr>
        <w:pStyle w:val="Liststycke"/>
        <w:numPr>
          <w:ilvl w:val="0"/>
          <w:numId w:val="9"/>
        </w:numPr>
      </w:pPr>
      <w:r>
        <w:t>Kommunchef Sara Schelin uppdras att underteckna avtalet för kommunens räkning.</w:t>
      </w:r>
    </w:p>
    <w:p w14:paraId="37F81B70" w14:textId="77777777" w:rsidR="003178D2" w:rsidRDefault="00A26BDD">
      <w:pPr>
        <w:pStyle w:val="Rubrik2"/>
      </w:pPr>
      <w:r>
        <w:t>Beslutsordning</w:t>
      </w:r>
    </w:p>
    <w:p w14:paraId="4441768C" w14:textId="77777777" w:rsidR="003178D2" w:rsidRDefault="00A26BDD">
      <w:r>
        <w:t>Ordföranden finner att det endast finns ett förslag till beslut och frågar arbetsutskottet om de kan besluta i enlighet med detta. Ordföranden finner att så är fallet och att arbetsutskottet beslutar lämna följande förslag till kommunstyrelsen:</w:t>
      </w:r>
    </w:p>
    <w:p w14:paraId="1E6DB10D" w14:textId="77777777" w:rsidR="003178D2" w:rsidRDefault="00A26BDD">
      <w:pPr>
        <w:pStyle w:val="Liststycke"/>
        <w:numPr>
          <w:ilvl w:val="0"/>
          <w:numId w:val="10"/>
        </w:numPr>
      </w:pPr>
      <w:r>
        <w:t>Köpings kommun ingår samverkansavtal med Köping Stars basketförening om 147 900 kronor, förutsatt att det spelar i Svenska basketligan säsongen 2022/2023. </w:t>
      </w:r>
    </w:p>
    <w:p w14:paraId="712E118B" w14:textId="77777777" w:rsidR="003178D2" w:rsidRDefault="00A26BDD">
      <w:pPr>
        <w:pStyle w:val="Liststycke"/>
        <w:numPr>
          <w:ilvl w:val="0"/>
          <w:numId w:val="10"/>
        </w:numPr>
      </w:pPr>
      <w:r>
        <w:t>Kommunchef Sara Schelin uppdras att underteckna avtalet för kommunens räkning.</w:t>
      </w:r>
    </w:p>
    <w:p w14:paraId="0F63E8D3" w14:textId="77777777" w:rsidR="003178D2" w:rsidRDefault="00A26BDD">
      <w:pPr>
        <w:pStyle w:val="Rubrik2"/>
      </w:pPr>
      <w:r>
        <w:t>Kopia till</w:t>
      </w:r>
    </w:p>
    <w:p w14:paraId="06E7ACB7" w14:textId="77777777" w:rsidR="003178D2" w:rsidRDefault="00A26BDD">
      <w:pPr>
        <w:pStyle w:val="NormalUtanAvstnd"/>
      </w:pPr>
      <w:r>
        <w:t>Köping Stars basketförening - För åtgärd</w:t>
      </w:r>
    </w:p>
    <w:p w14:paraId="00D99597" w14:textId="77777777" w:rsidR="003178D2" w:rsidRDefault="00A26BDD">
      <w:pPr>
        <w:pStyle w:val="NormalUtanAvstnd"/>
      </w:pPr>
      <w:r>
        <w:t>Kultur- och fritidsförvaltningen - För kännedom</w:t>
      </w:r>
      <w:r>
        <w:br w:type="page"/>
      </w:r>
    </w:p>
    <w:p w14:paraId="364C82AB" w14:textId="77777777" w:rsidR="003178D2" w:rsidRDefault="00A26BDD">
      <w:pPr>
        <w:pStyle w:val="Rubrik1"/>
      </w:pPr>
      <w:bookmarkStart w:id="5" w:name="_Toc120284212"/>
      <w:r>
        <w:lastRenderedPageBreak/>
        <w:t>§ 337</w:t>
      </w:r>
      <w:r>
        <w:tab/>
        <w:t>Remittering av medborgarförslag- Agda östlund- Måla ett fint porträtt att hänga i Rådhuset</w:t>
      </w:r>
      <w:bookmarkEnd w:id="5"/>
    </w:p>
    <w:p w14:paraId="303DB888" w14:textId="77777777" w:rsidR="003178D2" w:rsidRDefault="00A26BDD">
      <w:pPr>
        <w:pStyle w:val="NormalUtanAvstnd"/>
      </w:pPr>
      <w:r>
        <w:t>Diarienummer: KS 2022/665</w:t>
      </w:r>
    </w:p>
    <w:p w14:paraId="4ADD199D" w14:textId="77777777" w:rsidR="003178D2" w:rsidRDefault="00A26BDD">
      <w:pPr>
        <w:pStyle w:val="Rubrik2"/>
      </w:pPr>
      <w:r>
        <w:t>Beslut</w:t>
      </w:r>
    </w:p>
    <w:p w14:paraId="1F2C7E91" w14:textId="77777777" w:rsidR="003178D2" w:rsidRDefault="00A26BDD">
      <w:r>
        <w:t>Förslag till kommunstyrelsen:</w:t>
      </w:r>
    </w:p>
    <w:p w14:paraId="0900550C" w14:textId="77777777" w:rsidR="003178D2" w:rsidRDefault="00A26BDD">
      <w:r>
        <w:t>Förslag till kommunfullmäktige:</w:t>
      </w:r>
    </w:p>
    <w:p w14:paraId="6CCB7510" w14:textId="77777777" w:rsidR="003178D2" w:rsidRDefault="00A26BDD">
      <w:r>
        <w:t>Medborgarförslaget avslås. </w:t>
      </w:r>
    </w:p>
    <w:p w14:paraId="5456E07F" w14:textId="77777777" w:rsidR="003178D2" w:rsidRDefault="00A26BDD">
      <w:pPr>
        <w:pStyle w:val="Rubrik2"/>
      </w:pPr>
      <w:r>
        <w:t>Ärendebeskrivning</w:t>
      </w:r>
    </w:p>
    <w:p w14:paraId="23EF4161" w14:textId="77777777" w:rsidR="003178D2" w:rsidRDefault="00A26BDD">
      <w:r>
        <w:t>Medborgarförslag angående Agda Östlund. Kommunfullmäktige beslutade 2022-10-31 att ta upp medborgarförslaget till behandling samt att remittera till kommunstyrelsen.</w:t>
      </w:r>
    </w:p>
    <w:p w14:paraId="2CABE687" w14:textId="77777777" w:rsidR="003178D2" w:rsidRDefault="00A26BDD">
      <w:pPr>
        <w:pStyle w:val="Rubrik2"/>
      </w:pPr>
      <w:r>
        <w:t>Beslutsunderlag</w:t>
      </w:r>
    </w:p>
    <w:p w14:paraId="59B79D09" w14:textId="77777777" w:rsidR="003178D2" w:rsidRDefault="00A26BDD">
      <w:pPr>
        <w:pStyle w:val="NormalUtanAvstnd"/>
      </w:pPr>
      <w:r>
        <w:t>Medborgarförslag- Agda Östlund- Måla ett fint porträtt att hänga i Rådhuset</w:t>
      </w:r>
    </w:p>
    <w:p w14:paraId="741053DC" w14:textId="77777777" w:rsidR="003178D2" w:rsidRDefault="00A26BDD">
      <w:pPr>
        <w:pStyle w:val="Rubrik2"/>
      </w:pPr>
      <w:r>
        <w:t>Yrkanden</w:t>
      </w:r>
    </w:p>
    <w:p w14:paraId="316E06D9" w14:textId="77777777" w:rsidR="003178D2" w:rsidRDefault="00A26BDD">
      <w:r>
        <w:t>Ordföranden yrkar att förslaget ska avslås mot bakgrund av att kommunfullmäktige beslutat att bifalla en motion om att tillskapa en staty över Agda Östlund. </w:t>
      </w:r>
    </w:p>
    <w:p w14:paraId="65098A45" w14:textId="77777777" w:rsidR="003178D2" w:rsidRDefault="00A26BDD">
      <w:pPr>
        <w:pStyle w:val="Rubrik2"/>
      </w:pPr>
      <w:r>
        <w:t>Beslutsordning</w:t>
      </w:r>
    </w:p>
    <w:p w14:paraId="3A0A784C" w14:textId="77777777" w:rsidR="003178D2" w:rsidRDefault="00A26BDD">
      <w:r>
        <w:t>Ordföranden finner att det endast finns ett förslag till beslut och frågar arbetsutskottet om de kan besluta i enlighet med detta. Ordföranden finner att så är fallet och att arbetsutskottet beslutar lämna följande förslag till kommunstyrelsen:</w:t>
      </w:r>
    </w:p>
    <w:p w14:paraId="3EB5BF6B" w14:textId="77777777" w:rsidR="003178D2" w:rsidRDefault="00A26BDD">
      <w:r>
        <w:t>Förslag till kommunfullmäktige:</w:t>
      </w:r>
    </w:p>
    <w:p w14:paraId="5D7D5478" w14:textId="77777777" w:rsidR="003178D2" w:rsidRDefault="00A26BDD">
      <w:r>
        <w:t>Medborgarförslaget avslås. </w:t>
      </w:r>
      <w:r>
        <w:br w:type="page"/>
      </w:r>
    </w:p>
    <w:p w14:paraId="2C1E6F50" w14:textId="77777777" w:rsidR="003178D2" w:rsidRDefault="00A26BDD">
      <w:pPr>
        <w:pStyle w:val="Rubrik1"/>
      </w:pPr>
      <w:bookmarkStart w:id="6" w:name="_Toc120284213"/>
      <w:r>
        <w:lastRenderedPageBreak/>
        <w:t>§ 338</w:t>
      </w:r>
      <w:r>
        <w:tab/>
        <w:t>Remittering av medborgarförslag - Inför speakers corner på Rådhustorget och gamla busstorget.</w:t>
      </w:r>
      <w:bookmarkEnd w:id="6"/>
      <w:r>
        <w:t xml:space="preserve"> </w:t>
      </w:r>
    </w:p>
    <w:p w14:paraId="26A1233C" w14:textId="77777777" w:rsidR="003178D2" w:rsidRDefault="00A26BDD">
      <w:pPr>
        <w:pStyle w:val="NormalUtanAvstnd"/>
      </w:pPr>
      <w:r>
        <w:t>Diarienummer: KS 2022/666</w:t>
      </w:r>
    </w:p>
    <w:p w14:paraId="0ED1801A" w14:textId="77777777" w:rsidR="003178D2" w:rsidRDefault="00A26BDD">
      <w:pPr>
        <w:pStyle w:val="Rubrik2"/>
      </w:pPr>
      <w:r>
        <w:t>Beslut</w:t>
      </w:r>
    </w:p>
    <w:p w14:paraId="162C2DFB" w14:textId="77777777" w:rsidR="003178D2" w:rsidRDefault="00A26BDD">
      <w:r>
        <w:t>Förslag till kommunstyrelsen:</w:t>
      </w:r>
    </w:p>
    <w:p w14:paraId="37ECA311" w14:textId="77777777" w:rsidR="003178D2" w:rsidRDefault="00A26BDD">
      <w:r>
        <w:t>Förslag till kommunfullmäktige:</w:t>
      </w:r>
    </w:p>
    <w:p w14:paraId="0C389573" w14:textId="77777777" w:rsidR="003178D2" w:rsidRDefault="00A26BDD">
      <w:r>
        <w:t>Medborgarförslaget avslås. </w:t>
      </w:r>
    </w:p>
    <w:p w14:paraId="71CA212F" w14:textId="77777777" w:rsidR="003178D2" w:rsidRDefault="00A26BDD">
      <w:pPr>
        <w:pStyle w:val="Rubrik2"/>
      </w:pPr>
      <w:r>
        <w:t>Ärendebeskrivning</w:t>
      </w:r>
    </w:p>
    <w:p w14:paraId="7268020E" w14:textId="77777777" w:rsidR="003178D2" w:rsidRDefault="00A26BDD">
      <w:r>
        <w:t>Medborgarförslag angående att införa speakers corner på Rådhustorget och gamla busstorget. Kommunfullmäktige beslutade 2022-10-31 att ta upp medborgarförslaget till behandling samt att remittera till kommunstyrelsen.</w:t>
      </w:r>
    </w:p>
    <w:p w14:paraId="1B23C834" w14:textId="77777777" w:rsidR="003178D2" w:rsidRDefault="00A26BDD">
      <w:pPr>
        <w:pStyle w:val="Rubrik2"/>
      </w:pPr>
      <w:r>
        <w:t>Beslutsunderlag</w:t>
      </w:r>
    </w:p>
    <w:p w14:paraId="46C422C5" w14:textId="77777777" w:rsidR="003178D2" w:rsidRDefault="00A26BDD">
      <w:pPr>
        <w:pStyle w:val="NormalUtanAvstnd"/>
      </w:pPr>
      <w:r>
        <w:t>Medborgarförslag - Inför speakers corner på Rådhustorget och gamla busstorget. </w:t>
      </w:r>
    </w:p>
    <w:p w14:paraId="6D76BC07" w14:textId="77777777" w:rsidR="003178D2" w:rsidRDefault="00A26BDD">
      <w:pPr>
        <w:pStyle w:val="Rubrik2"/>
      </w:pPr>
      <w:r>
        <w:t>Yrkanden</w:t>
      </w:r>
    </w:p>
    <w:p w14:paraId="7F1837EC" w14:textId="77777777" w:rsidR="003178D2" w:rsidRDefault="00A26BDD">
      <w:r>
        <w:t>Ordföranden yrkar att förslaget avslås mot bakgrund av att var människas yttrandefrihet finns grundlagsstadgad, och inte kräver en särskild anvisad plats för att nyttjas. </w:t>
      </w:r>
    </w:p>
    <w:p w14:paraId="5F2661C7" w14:textId="77777777" w:rsidR="003178D2" w:rsidRDefault="00A26BDD">
      <w:pPr>
        <w:pStyle w:val="Rubrik2"/>
      </w:pPr>
      <w:r>
        <w:t>Beslutsordning</w:t>
      </w:r>
    </w:p>
    <w:p w14:paraId="5E81F1AC" w14:textId="77777777" w:rsidR="003178D2" w:rsidRDefault="00A26BDD">
      <w:r>
        <w:t>Ordföranden finner att det endast finns ett förslag till beslut och frågar arbetsutskottet om de kan besluta i enlighet med detta. Ordföranden finner att så är fallet och att arbetsutskottet beslutar lämna följande förslag till kommunstyrelsen:</w:t>
      </w:r>
    </w:p>
    <w:p w14:paraId="3A214048" w14:textId="77777777" w:rsidR="003178D2" w:rsidRDefault="00A26BDD">
      <w:r>
        <w:t>Förslag till kommunfullmäktige:</w:t>
      </w:r>
    </w:p>
    <w:p w14:paraId="28ABDA1B" w14:textId="77777777" w:rsidR="003178D2" w:rsidRDefault="00A26BDD">
      <w:r>
        <w:t>Medborgarförslaget avslås. </w:t>
      </w:r>
      <w:r>
        <w:br w:type="page"/>
      </w:r>
    </w:p>
    <w:p w14:paraId="63DB1061" w14:textId="77777777" w:rsidR="003178D2" w:rsidRDefault="00A26BDD">
      <w:pPr>
        <w:pStyle w:val="Rubrik1"/>
      </w:pPr>
      <w:bookmarkStart w:id="7" w:name="_Toc120284214"/>
      <w:r>
        <w:lastRenderedPageBreak/>
        <w:t>§ 339</w:t>
      </w:r>
      <w:r>
        <w:tab/>
        <w:t>Remittering av medborgarförslag- Enklare utegym vid teknikbacken, karlbergsskogen</w:t>
      </w:r>
      <w:bookmarkEnd w:id="7"/>
    </w:p>
    <w:p w14:paraId="66103985" w14:textId="77777777" w:rsidR="003178D2" w:rsidRDefault="00A26BDD">
      <w:pPr>
        <w:pStyle w:val="NormalUtanAvstnd"/>
      </w:pPr>
      <w:r>
        <w:t>Diarienummer: KS 2022/667</w:t>
      </w:r>
    </w:p>
    <w:p w14:paraId="177B8CD1" w14:textId="77777777" w:rsidR="003178D2" w:rsidRDefault="00A26BDD">
      <w:pPr>
        <w:pStyle w:val="Rubrik2"/>
      </w:pPr>
      <w:r>
        <w:t>Beslut</w:t>
      </w:r>
    </w:p>
    <w:p w14:paraId="79D5FE2C" w14:textId="77777777" w:rsidR="003178D2" w:rsidRDefault="00A26BDD">
      <w:r>
        <w:t>Ärendet remitteras till VME för yttrande. </w:t>
      </w:r>
    </w:p>
    <w:p w14:paraId="2184CC6E" w14:textId="77777777" w:rsidR="003178D2" w:rsidRDefault="00A26BDD">
      <w:pPr>
        <w:pStyle w:val="Rubrik2"/>
      </w:pPr>
      <w:r>
        <w:t>Ärendebeskrivning</w:t>
      </w:r>
    </w:p>
    <w:p w14:paraId="7EA367E8" w14:textId="77777777" w:rsidR="003178D2" w:rsidRDefault="00A26BDD">
      <w:r>
        <w:t>Medborgarförslag angående att anlägga ett enklare utegym vid teknikbacken, karlbergsskogen. Kommunfullmäktige beslutade 2022-10-31 att ta upp medborgarförslaget till behandling samt att remittera till kommunstyrelsen.</w:t>
      </w:r>
    </w:p>
    <w:p w14:paraId="5DD62837" w14:textId="77777777" w:rsidR="003178D2" w:rsidRDefault="00A26BDD">
      <w:pPr>
        <w:pStyle w:val="Rubrik2"/>
      </w:pPr>
      <w:r>
        <w:t>Beslutsunderlag</w:t>
      </w:r>
    </w:p>
    <w:p w14:paraId="7BD1A669" w14:textId="77777777" w:rsidR="003178D2" w:rsidRDefault="00A26BDD">
      <w:pPr>
        <w:pStyle w:val="NormalUtanAvstnd"/>
      </w:pPr>
      <w:r>
        <w:t>Medborgarförslag- Enklare utegym vid teknikbacken, karlbergsskogen</w:t>
      </w:r>
    </w:p>
    <w:p w14:paraId="34EA0195" w14:textId="77777777" w:rsidR="003178D2" w:rsidRDefault="00A26BDD">
      <w:pPr>
        <w:pStyle w:val="Rubrik2"/>
      </w:pPr>
      <w:r>
        <w:t>Yrkanden</w:t>
      </w:r>
    </w:p>
    <w:p w14:paraId="104B794A" w14:textId="77777777" w:rsidR="003178D2" w:rsidRDefault="00A26BDD">
      <w:r>
        <w:t>Ordföranden föreslår att ärendet remitteras till VME för yttrande. </w:t>
      </w:r>
    </w:p>
    <w:p w14:paraId="3A78BC4A" w14:textId="77777777" w:rsidR="003178D2" w:rsidRDefault="00A26BDD">
      <w:pPr>
        <w:pStyle w:val="Rubrik2"/>
      </w:pPr>
      <w:r>
        <w:t>Beslutsordning</w:t>
      </w:r>
    </w:p>
    <w:p w14:paraId="44DC2365" w14:textId="77777777" w:rsidR="003178D2" w:rsidRDefault="00A26BDD">
      <w:r>
        <w:t>Ordföranden finner att det endast finns ett förslag till beslut och frågar arbetsutskottet om de kan besluta i enlighet med detta. Ordföranden finner att så är fallet och att arbetsutskottet beslutar att ärendet remitteras till VME för yttrande.</w:t>
      </w:r>
      <w:r>
        <w:br w:type="page"/>
      </w:r>
    </w:p>
    <w:p w14:paraId="4C46C297" w14:textId="77777777" w:rsidR="003178D2" w:rsidRDefault="00A26BDD">
      <w:pPr>
        <w:pStyle w:val="Rubrik1"/>
      </w:pPr>
      <w:bookmarkStart w:id="8" w:name="_Toc120284215"/>
      <w:r>
        <w:lastRenderedPageBreak/>
        <w:t>§ 340</w:t>
      </w:r>
      <w:r>
        <w:tab/>
        <w:t>Remittering av medborgarförslag- Multiplan fotbollsplan Elundskolan</w:t>
      </w:r>
      <w:bookmarkEnd w:id="8"/>
    </w:p>
    <w:p w14:paraId="51A40015" w14:textId="77777777" w:rsidR="003178D2" w:rsidRDefault="00A26BDD">
      <w:pPr>
        <w:pStyle w:val="NormalUtanAvstnd"/>
      </w:pPr>
      <w:r>
        <w:t>Diarienummer: KS 2022/722</w:t>
      </w:r>
    </w:p>
    <w:p w14:paraId="1BA40EAE" w14:textId="77777777" w:rsidR="003178D2" w:rsidRDefault="00A26BDD">
      <w:pPr>
        <w:pStyle w:val="Rubrik2"/>
      </w:pPr>
      <w:r>
        <w:t>Beslut</w:t>
      </w:r>
    </w:p>
    <w:p w14:paraId="7FD3F602" w14:textId="77777777" w:rsidR="003178D2" w:rsidRDefault="00A26BDD">
      <w:r>
        <w:t>Ärendet remitteras till VME för yttrande. </w:t>
      </w:r>
    </w:p>
    <w:p w14:paraId="0191B1E7" w14:textId="77777777" w:rsidR="003178D2" w:rsidRDefault="00A26BDD">
      <w:pPr>
        <w:pStyle w:val="Rubrik2"/>
      </w:pPr>
      <w:r>
        <w:t>Ärendebeskrivning</w:t>
      </w:r>
    </w:p>
    <w:p w14:paraId="4D62921B" w14:textId="77777777" w:rsidR="003178D2" w:rsidRDefault="00A26BDD">
      <w:r>
        <w:t>Medborgarförslag angående att anlägga en multiplan/fotbollsplan vid Elundskolan. Kommunfullmäktige beslutade 2022-10-31 att ta upp medborgarförslaget till behandling samt att remittera till kommunstyrelsen.</w:t>
      </w:r>
    </w:p>
    <w:p w14:paraId="598BEF93" w14:textId="77777777" w:rsidR="003178D2" w:rsidRDefault="00A26BDD">
      <w:pPr>
        <w:pStyle w:val="Rubrik2"/>
      </w:pPr>
      <w:r>
        <w:t>Beslutsunderlag</w:t>
      </w:r>
    </w:p>
    <w:p w14:paraId="6872B091" w14:textId="77777777" w:rsidR="003178D2" w:rsidRDefault="00A26BDD">
      <w:pPr>
        <w:pStyle w:val="NormalUtanAvstnd"/>
      </w:pPr>
      <w:r>
        <w:t>Medborgarförslag- Multiplan fotbollsplan Elundskolan</w:t>
      </w:r>
    </w:p>
    <w:p w14:paraId="12ECA689" w14:textId="77777777" w:rsidR="003178D2" w:rsidRDefault="00A26BDD">
      <w:pPr>
        <w:pStyle w:val="Rubrik2"/>
      </w:pPr>
      <w:r>
        <w:t>Yrkanden</w:t>
      </w:r>
    </w:p>
    <w:p w14:paraId="1BBD92EA" w14:textId="77777777" w:rsidR="003178D2" w:rsidRDefault="00A26BDD">
      <w:r>
        <w:t>Ordföranden föreslår att ärendet remitteras till VME för yttrande. </w:t>
      </w:r>
    </w:p>
    <w:p w14:paraId="52B9D6E0" w14:textId="77777777" w:rsidR="003178D2" w:rsidRDefault="00A26BDD">
      <w:pPr>
        <w:pStyle w:val="Rubrik2"/>
      </w:pPr>
      <w:r>
        <w:t>Beslutsordning</w:t>
      </w:r>
    </w:p>
    <w:p w14:paraId="3E752E3C" w14:textId="77777777" w:rsidR="003178D2" w:rsidRDefault="00A26BDD">
      <w:r>
        <w:t>Ordföranden finner att det endast finns ett förslag till beslut och frågar arbetsutskottet om de kan besluta i enlighet med detta. Ordföranden finner att så är fallet och att arbetsutskottet beslutar att ärendet remitteras till VME för yttrande.</w:t>
      </w:r>
      <w:r>
        <w:br w:type="page"/>
      </w:r>
    </w:p>
    <w:p w14:paraId="307B8BFD" w14:textId="77777777" w:rsidR="003178D2" w:rsidRDefault="00A26BDD">
      <w:pPr>
        <w:pStyle w:val="Rubrik1"/>
      </w:pPr>
      <w:bookmarkStart w:id="9" w:name="_Toc120284216"/>
      <w:r>
        <w:lastRenderedPageBreak/>
        <w:t>§ 341</w:t>
      </w:r>
      <w:r>
        <w:tab/>
        <w:t>Remittering av medborgarförslag - Säker passage</w:t>
      </w:r>
      <w:bookmarkEnd w:id="9"/>
    </w:p>
    <w:p w14:paraId="0EB63ABC" w14:textId="77777777" w:rsidR="003178D2" w:rsidRDefault="00A26BDD">
      <w:pPr>
        <w:pStyle w:val="NormalUtanAvstnd"/>
      </w:pPr>
      <w:r>
        <w:t>Diarienummer: KS 2022/721</w:t>
      </w:r>
    </w:p>
    <w:p w14:paraId="7FF7FF42" w14:textId="77777777" w:rsidR="003178D2" w:rsidRDefault="00A26BDD">
      <w:pPr>
        <w:pStyle w:val="Rubrik2"/>
      </w:pPr>
      <w:r>
        <w:t>Beslut</w:t>
      </w:r>
    </w:p>
    <w:p w14:paraId="68087352" w14:textId="77777777" w:rsidR="003178D2" w:rsidRDefault="00A26BDD">
      <w:r>
        <w:t>Ärendet remitteras till VME för yttrande. </w:t>
      </w:r>
    </w:p>
    <w:p w14:paraId="273D03CE" w14:textId="77777777" w:rsidR="003178D2" w:rsidRDefault="00A26BDD">
      <w:pPr>
        <w:pStyle w:val="Rubrik2"/>
      </w:pPr>
      <w:r>
        <w:t>Ärendebeskrivning</w:t>
      </w:r>
    </w:p>
    <w:p w14:paraId="6AC7C8B4" w14:textId="77777777" w:rsidR="003178D2" w:rsidRDefault="00A26BDD">
      <w:r>
        <w:t>Medborgarförslag om att göra en säkrare passage från cykelbanan över bilvägen till nästa cykelbana vid Dinosaurielekparken. Kommunfullmäktige beslutade 2022-10-31 att ta upp medborgarförslaget till behandling samt att remittera till kommunstyrelsen.</w:t>
      </w:r>
    </w:p>
    <w:p w14:paraId="0D6B9D8D" w14:textId="77777777" w:rsidR="003178D2" w:rsidRDefault="00A26BDD">
      <w:pPr>
        <w:pStyle w:val="Rubrik2"/>
      </w:pPr>
      <w:r>
        <w:t>Beslutsunderlag</w:t>
      </w:r>
    </w:p>
    <w:p w14:paraId="7487DCF2" w14:textId="77777777" w:rsidR="003178D2" w:rsidRDefault="00A26BDD">
      <w:pPr>
        <w:pStyle w:val="NormalUtanAvstnd"/>
      </w:pPr>
      <w:r>
        <w:t>Medborgarförslag - Säker passage</w:t>
      </w:r>
    </w:p>
    <w:p w14:paraId="1B342EFF" w14:textId="77777777" w:rsidR="003178D2" w:rsidRDefault="00A26BDD">
      <w:pPr>
        <w:pStyle w:val="Rubrik2"/>
      </w:pPr>
      <w:r>
        <w:t>Yrkanden</w:t>
      </w:r>
    </w:p>
    <w:p w14:paraId="3BFBA283" w14:textId="77777777" w:rsidR="003178D2" w:rsidRDefault="00A26BDD">
      <w:r>
        <w:t>Ordföranden föreslår att ärendet remitteras till VME för yttrande. </w:t>
      </w:r>
    </w:p>
    <w:p w14:paraId="3F964612" w14:textId="77777777" w:rsidR="003178D2" w:rsidRDefault="00A26BDD">
      <w:pPr>
        <w:pStyle w:val="Rubrik2"/>
      </w:pPr>
      <w:r>
        <w:t>Beslutsordning</w:t>
      </w:r>
    </w:p>
    <w:p w14:paraId="030AE926" w14:textId="77777777" w:rsidR="003178D2" w:rsidRDefault="00A26BDD">
      <w:r>
        <w:t>Ordföranden finner att det endast finns ett förslag till beslut och frågar arbetsutskottet om de kan besluta i enlighet med detta. Ordföranden finner att så är fallet och att arbetsutskottet beslutar att ärendet remitteras till VME för yttrande.</w:t>
      </w:r>
      <w:r>
        <w:br w:type="page"/>
      </w:r>
    </w:p>
    <w:p w14:paraId="549F0AA7" w14:textId="77777777" w:rsidR="003178D2" w:rsidRDefault="00A26BDD">
      <w:pPr>
        <w:pStyle w:val="Rubrik1"/>
      </w:pPr>
      <w:bookmarkStart w:id="10" w:name="_Toc120284217"/>
      <w:r>
        <w:lastRenderedPageBreak/>
        <w:t>§ 342</w:t>
      </w:r>
      <w:r>
        <w:tab/>
        <w:t>Remittering av motion - Anlägg solcellspark i Köpings kommun (S)</w:t>
      </w:r>
      <w:bookmarkEnd w:id="10"/>
    </w:p>
    <w:p w14:paraId="74689D2E" w14:textId="77777777" w:rsidR="003178D2" w:rsidRDefault="00A26BDD">
      <w:pPr>
        <w:pStyle w:val="NormalUtanAvstnd"/>
      </w:pPr>
      <w:r>
        <w:t>Diarienummer: KS 2022/693</w:t>
      </w:r>
    </w:p>
    <w:p w14:paraId="6C62EFDC" w14:textId="77777777" w:rsidR="003178D2" w:rsidRDefault="00A26BDD">
      <w:pPr>
        <w:pStyle w:val="Rubrik2"/>
      </w:pPr>
      <w:r>
        <w:t>Beslut</w:t>
      </w:r>
    </w:p>
    <w:p w14:paraId="2A98B865" w14:textId="77777777" w:rsidR="003178D2" w:rsidRDefault="00A26BDD">
      <w:r>
        <w:t>Ärendet remitteras till VME för yttrande. </w:t>
      </w:r>
    </w:p>
    <w:p w14:paraId="3FE6BCB4" w14:textId="77777777" w:rsidR="003178D2" w:rsidRDefault="00A26BDD">
      <w:pPr>
        <w:pStyle w:val="Rubrik2"/>
      </w:pPr>
      <w:r>
        <w:t>Ärendebeskrivning</w:t>
      </w:r>
    </w:p>
    <w:p w14:paraId="11E22035" w14:textId="77777777" w:rsidR="003178D2" w:rsidRDefault="00A26BDD">
      <w:r>
        <w:t>Socialdemokraterna har inkommit med en motion om att anlägga en solcellspart i Köpings kommun. Kommunfullmäktige beslutade 2022-10-31 att ta upp medborgarförslaget till behandling samt att remittera till kommunstyrelsen.</w:t>
      </w:r>
    </w:p>
    <w:p w14:paraId="2AFA4A6D" w14:textId="77777777" w:rsidR="003178D2" w:rsidRDefault="00A26BDD">
      <w:pPr>
        <w:pStyle w:val="Rubrik2"/>
      </w:pPr>
      <w:r>
        <w:t>Beslutsunderlag</w:t>
      </w:r>
    </w:p>
    <w:p w14:paraId="5F0601C6" w14:textId="77777777" w:rsidR="003178D2" w:rsidRDefault="00A26BDD">
      <w:pPr>
        <w:pStyle w:val="NormalUtanAvstnd"/>
      </w:pPr>
      <w:r>
        <w:t>Motion - Anlägg solcellspark i Köpings kommun (S)</w:t>
      </w:r>
    </w:p>
    <w:p w14:paraId="047F0264" w14:textId="77777777" w:rsidR="003178D2" w:rsidRDefault="00A26BDD">
      <w:pPr>
        <w:pStyle w:val="Rubrik2"/>
      </w:pPr>
      <w:r>
        <w:t>Yrkanden</w:t>
      </w:r>
    </w:p>
    <w:p w14:paraId="178B7AAA" w14:textId="77777777" w:rsidR="003178D2" w:rsidRDefault="00A26BDD">
      <w:r>
        <w:t>Ordföranden föreslår att ärendet remitteras till VME för yttrande. </w:t>
      </w:r>
    </w:p>
    <w:p w14:paraId="5CED9868" w14:textId="77777777" w:rsidR="003178D2" w:rsidRDefault="00A26BDD">
      <w:pPr>
        <w:pStyle w:val="Rubrik2"/>
      </w:pPr>
      <w:r>
        <w:t>Beslutsordning</w:t>
      </w:r>
    </w:p>
    <w:p w14:paraId="21FCC704" w14:textId="77777777" w:rsidR="003178D2" w:rsidRDefault="00A26BDD">
      <w:r>
        <w:t>Ordföranden finner att det endast finns ett förslag till beslut och frågar arbetsutskottet om de kan besluta i enlighet med detta. Ordföranden finner att så är fallet och att arbetsutskottet beslutar att ärendet remitteras till VME för yttrande.</w:t>
      </w:r>
      <w:r>
        <w:br w:type="page"/>
      </w:r>
    </w:p>
    <w:p w14:paraId="796BBA3E" w14:textId="77777777" w:rsidR="003178D2" w:rsidRDefault="00A26BDD">
      <w:pPr>
        <w:pStyle w:val="Rubrik1"/>
      </w:pPr>
      <w:bookmarkStart w:id="11" w:name="_Toc120284218"/>
      <w:r>
        <w:lastRenderedPageBreak/>
        <w:t>§ 343</w:t>
      </w:r>
      <w:r>
        <w:tab/>
        <w:t>Remittering av motion - Arbetsskor till personal inom vård- och omsorg (V)</w:t>
      </w:r>
      <w:bookmarkEnd w:id="11"/>
    </w:p>
    <w:p w14:paraId="34D4DBE7" w14:textId="77777777" w:rsidR="003178D2" w:rsidRDefault="00A26BDD">
      <w:pPr>
        <w:pStyle w:val="NormalUtanAvstnd"/>
      </w:pPr>
      <w:r>
        <w:t>Diarienummer: KS 2022/718</w:t>
      </w:r>
    </w:p>
    <w:p w14:paraId="6504FEAA" w14:textId="77777777" w:rsidR="003178D2" w:rsidRDefault="00A26BDD">
      <w:pPr>
        <w:pStyle w:val="Rubrik2"/>
      </w:pPr>
      <w:r>
        <w:t>Beslut</w:t>
      </w:r>
    </w:p>
    <w:p w14:paraId="0BAAA01E" w14:textId="77777777" w:rsidR="003178D2" w:rsidRDefault="00A26BDD">
      <w:r>
        <w:t>Ärendet remitteras till vård- och omsorgsförvaltningen för yttrande. </w:t>
      </w:r>
    </w:p>
    <w:p w14:paraId="2BCD6901" w14:textId="77777777" w:rsidR="003178D2" w:rsidRDefault="00A26BDD">
      <w:pPr>
        <w:pStyle w:val="Rubrik2"/>
      </w:pPr>
      <w:r>
        <w:t>Ärendebeskrivning</w:t>
      </w:r>
    </w:p>
    <w:p w14:paraId="0242177F" w14:textId="77777777" w:rsidR="003178D2" w:rsidRDefault="00A26BDD">
      <w:r>
        <w:t>Vänsterpartiet har inkommit med en motion om arbetsskor till personal inom vård- och omsorg. Kommunfullmäktige beslutade 2022-10-31 att ta upp medborgarförslaget till behandling samt att remittera till kommunstyrelsen.</w:t>
      </w:r>
    </w:p>
    <w:p w14:paraId="3C8C053B" w14:textId="77777777" w:rsidR="003178D2" w:rsidRDefault="00A26BDD">
      <w:pPr>
        <w:pStyle w:val="Rubrik2"/>
      </w:pPr>
      <w:r>
        <w:t>Beslutsunderlag</w:t>
      </w:r>
    </w:p>
    <w:p w14:paraId="62B174B6" w14:textId="77777777" w:rsidR="003178D2" w:rsidRDefault="00A26BDD">
      <w:pPr>
        <w:pStyle w:val="NormalUtanAvstnd"/>
      </w:pPr>
      <w:r>
        <w:t>Motion - Arbetsskor till personal inom vård- och omsorg (V)</w:t>
      </w:r>
    </w:p>
    <w:p w14:paraId="4CD75783" w14:textId="77777777" w:rsidR="003178D2" w:rsidRDefault="00A26BDD">
      <w:pPr>
        <w:pStyle w:val="Rubrik2"/>
      </w:pPr>
      <w:r>
        <w:t>Yttranden</w:t>
      </w:r>
    </w:p>
    <w:p w14:paraId="7C451DEB" w14:textId="77777777" w:rsidR="003178D2" w:rsidRDefault="00A26BDD">
      <w:r>
        <w:t>Ordföranden föreslår att ärendet remitteras till vård- och omsorgsförvaltningen för yttrande. </w:t>
      </w:r>
    </w:p>
    <w:p w14:paraId="0299BEB4" w14:textId="77777777" w:rsidR="003178D2" w:rsidRDefault="00A26BDD">
      <w:pPr>
        <w:pStyle w:val="Rubrik2"/>
      </w:pPr>
      <w:r>
        <w:t>Yrkanden</w:t>
      </w:r>
    </w:p>
    <w:p w14:paraId="5F35BC75" w14:textId="77777777" w:rsidR="003178D2" w:rsidRDefault="00A26BDD">
      <w:r>
        <w:t>Ordföranden finner att det endast finns ett förslag till beslut och frågar arbetsutskottet om de kan besluta i enlighet med detta. Ordföranden finner att så är fallet och att arbetsutskottet beslutar att ärendet remitteras till VME för yttrande.</w:t>
      </w:r>
      <w:r>
        <w:br w:type="page"/>
      </w:r>
    </w:p>
    <w:p w14:paraId="2B8BAFC5" w14:textId="77777777" w:rsidR="003178D2" w:rsidRDefault="00A26BDD">
      <w:pPr>
        <w:pStyle w:val="Rubrik1"/>
      </w:pPr>
      <w:bookmarkStart w:id="12" w:name="_Toc120284219"/>
      <w:r>
        <w:lastRenderedPageBreak/>
        <w:t>§ 344</w:t>
      </w:r>
      <w:r>
        <w:tab/>
        <w:t>Remittering av motion - Ny ishall (S)</w:t>
      </w:r>
      <w:bookmarkEnd w:id="12"/>
    </w:p>
    <w:p w14:paraId="28E2EC30" w14:textId="77777777" w:rsidR="003178D2" w:rsidRDefault="00A26BDD">
      <w:pPr>
        <w:pStyle w:val="NormalUtanAvstnd"/>
      </w:pPr>
      <w:r>
        <w:t>Diarienummer: KS 2022/709</w:t>
      </w:r>
    </w:p>
    <w:p w14:paraId="248BBC30" w14:textId="77777777" w:rsidR="003178D2" w:rsidRDefault="00A26BDD">
      <w:pPr>
        <w:pStyle w:val="Rubrik2"/>
      </w:pPr>
      <w:r>
        <w:t>Beslut</w:t>
      </w:r>
    </w:p>
    <w:p w14:paraId="1FBF539B" w14:textId="77777777" w:rsidR="003178D2" w:rsidRDefault="00A26BDD">
      <w:r>
        <w:t>Förslag till kommunstyrelsen:</w:t>
      </w:r>
    </w:p>
    <w:p w14:paraId="09F736CE" w14:textId="77777777" w:rsidR="003178D2" w:rsidRDefault="00A26BDD">
      <w:r>
        <w:t>Förslag till kommunfullmäktige:</w:t>
      </w:r>
    </w:p>
    <w:p w14:paraId="6BFE39FA" w14:textId="77777777" w:rsidR="003178D2" w:rsidRDefault="00A26BDD">
      <w:r>
        <w:t>Motionen bifalls. </w:t>
      </w:r>
    </w:p>
    <w:p w14:paraId="13030E0E" w14:textId="77777777" w:rsidR="003178D2" w:rsidRDefault="00A26BDD">
      <w:pPr>
        <w:pStyle w:val="Rubrik2"/>
      </w:pPr>
      <w:r>
        <w:t>Ärendebeskrivning</w:t>
      </w:r>
    </w:p>
    <w:p w14:paraId="773EE7A7" w14:textId="77777777" w:rsidR="003178D2" w:rsidRDefault="00A26BDD">
      <w:r>
        <w:t>Socialdemokraterna har inkommit med en motion om att anlägga en ny ishall. Kommunfullmäktige beslutade 2022-10-31 att ta upp medborgarförslaget till behandling samt att remittera till kommunstyrelsen.</w:t>
      </w:r>
    </w:p>
    <w:p w14:paraId="4349F731" w14:textId="77777777" w:rsidR="003178D2" w:rsidRDefault="00A26BDD">
      <w:pPr>
        <w:pStyle w:val="Rubrik2"/>
      </w:pPr>
      <w:r>
        <w:t>Beslutsunderlag</w:t>
      </w:r>
    </w:p>
    <w:p w14:paraId="079CE0A8" w14:textId="77777777" w:rsidR="003178D2" w:rsidRDefault="00A26BDD">
      <w:pPr>
        <w:pStyle w:val="NormalUtanAvstnd"/>
      </w:pPr>
      <w:r>
        <w:t>Motion - Ny ishall (S)</w:t>
      </w:r>
    </w:p>
    <w:p w14:paraId="286335F2" w14:textId="77777777" w:rsidR="003178D2" w:rsidRDefault="00A26BDD">
      <w:pPr>
        <w:pStyle w:val="Rubrik2"/>
      </w:pPr>
      <w:r>
        <w:t>Yttranden</w:t>
      </w:r>
    </w:p>
    <w:p w14:paraId="01193F23" w14:textId="77777777" w:rsidR="003178D2" w:rsidRDefault="00A26BDD">
      <w:r>
        <w:t>Ordföranden föreslår utifrån formuleringen och syftet i motionens att-sats att arbetsutskottet skickar ärendet direkt till kommunfullmäktige med förslaget att motionen bifalls, och att kommunledningsförvaltningen i och med motionens bifall får uppdraget att utreda förutsättningarna för en ny ishall. </w:t>
      </w:r>
    </w:p>
    <w:p w14:paraId="4097DA5C" w14:textId="77777777" w:rsidR="003178D2" w:rsidRDefault="00A26BDD">
      <w:pPr>
        <w:pStyle w:val="Rubrik2"/>
      </w:pPr>
      <w:r>
        <w:t>Yrkanden</w:t>
      </w:r>
    </w:p>
    <w:p w14:paraId="1CA0E18E" w14:textId="77777777" w:rsidR="003178D2" w:rsidRDefault="00A26BDD">
      <w:r>
        <w:t>Ordföranden finner att det endast finns ett förslag till beslut och frågar arbetsutskottet om de kan besluta i enlighet med detta. Ordföranden finner att så är fallet och att arbetsutskottet beslutar att lämna följande förslag till kommunstyrelsen:</w:t>
      </w:r>
    </w:p>
    <w:p w14:paraId="62F9B344" w14:textId="77777777" w:rsidR="003178D2" w:rsidRDefault="00A26BDD">
      <w:r>
        <w:t>Förslag till kommunfullmäktige:</w:t>
      </w:r>
    </w:p>
    <w:p w14:paraId="205F17C3" w14:textId="77777777" w:rsidR="003178D2" w:rsidRDefault="00A26BDD">
      <w:r>
        <w:t>Motionen bifalls. </w:t>
      </w:r>
    </w:p>
    <w:p w14:paraId="7B1F686E" w14:textId="77777777" w:rsidR="003178D2" w:rsidRDefault="00A26BDD">
      <w:r>
        <w:t> </w:t>
      </w:r>
    </w:p>
    <w:p w14:paraId="7EF646EF" w14:textId="77777777" w:rsidR="003178D2" w:rsidRDefault="00A26BDD">
      <w:r>
        <w:t> </w:t>
      </w:r>
    </w:p>
    <w:sectPr w:rsidR="003178D2" w:rsidSect="00296468">
      <w:headerReference w:type="default" r:id="rId17"/>
      <w:footerReference w:type="default" r:id="rId18"/>
      <w:pgSz w:w="11906" w:h="16838" w:code="9"/>
      <w:pgMar w:top="2608" w:right="2268" w:bottom="221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0830" w14:textId="77777777" w:rsidR="0015501E" w:rsidRDefault="0015501E" w:rsidP="008C33D5">
      <w:pPr>
        <w:spacing w:after="0" w:line="240" w:lineRule="auto"/>
      </w:pPr>
      <w:r>
        <w:separator/>
      </w:r>
    </w:p>
  </w:endnote>
  <w:endnote w:type="continuationSeparator" w:id="0">
    <w:p w14:paraId="4DF7E3F3" w14:textId="77777777" w:rsidR="0015501E" w:rsidRDefault="0015501E" w:rsidP="008C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C31" w14:textId="77777777" w:rsidR="009169F4" w:rsidRDefault="009169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133C" w14:textId="77777777" w:rsidR="009169F4" w:rsidRDefault="009169F4" w:rsidP="009169F4">
    <w:pPr>
      <w:pStyle w:val="Lit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C07B" w14:textId="77777777" w:rsidR="009169F4" w:rsidRDefault="009169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443" w:type="dxa"/>
      <w:tblInd w:w="-113"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1814"/>
      <w:gridCol w:w="1814"/>
      <w:gridCol w:w="1815"/>
    </w:tblGrid>
    <w:tr w:rsidR="002D0833" w14:paraId="7D0126F6" w14:textId="77777777" w:rsidTr="002D0833">
      <w:trPr>
        <w:cantSplit/>
      </w:trPr>
      <w:tc>
        <w:tcPr>
          <w:tcW w:w="1814" w:type="dxa"/>
          <w:tcBorders>
            <w:top w:val="single" w:sz="4" w:space="0" w:color="auto"/>
            <w:left w:val="single" w:sz="4" w:space="0" w:color="auto"/>
            <w:bottom w:val="nil"/>
            <w:right w:val="nil"/>
          </w:tcBorders>
        </w:tcPr>
        <w:p w14:paraId="0AA76BB5" w14:textId="77777777" w:rsidR="002D0833" w:rsidRDefault="002D0833" w:rsidP="00296468">
          <w:pPr>
            <w:pStyle w:val="SidfotRubrik"/>
            <w:spacing w:before="40" w:after="40"/>
          </w:pPr>
          <w:r>
            <w:t>Justerarnas signaturer</w:t>
          </w:r>
        </w:p>
      </w:tc>
      <w:tc>
        <w:tcPr>
          <w:tcW w:w="1814" w:type="dxa"/>
          <w:tcBorders>
            <w:top w:val="single" w:sz="4" w:space="0" w:color="auto"/>
            <w:left w:val="nil"/>
            <w:bottom w:val="nil"/>
            <w:right w:val="nil"/>
          </w:tcBorders>
        </w:tcPr>
        <w:p w14:paraId="53DBB1B4" w14:textId="77777777" w:rsidR="002D0833" w:rsidRDefault="002D0833" w:rsidP="00296468">
          <w:pPr>
            <w:pStyle w:val="SidfotRubrik"/>
            <w:spacing w:before="40" w:after="40"/>
          </w:pPr>
        </w:p>
      </w:tc>
      <w:tc>
        <w:tcPr>
          <w:tcW w:w="1815" w:type="dxa"/>
          <w:tcBorders>
            <w:top w:val="single" w:sz="4" w:space="0" w:color="auto"/>
            <w:left w:val="nil"/>
            <w:bottom w:val="nil"/>
            <w:right w:val="single" w:sz="4" w:space="0" w:color="auto"/>
          </w:tcBorders>
        </w:tcPr>
        <w:p w14:paraId="2E3D3403" w14:textId="77777777" w:rsidR="002D0833" w:rsidRDefault="002D0833" w:rsidP="00296468">
          <w:pPr>
            <w:pStyle w:val="SidfotRubrik"/>
            <w:spacing w:before="40" w:after="40"/>
          </w:pPr>
        </w:p>
      </w:tc>
    </w:tr>
    <w:tr w:rsidR="002D0833" w14:paraId="0A7388D2" w14:textId="77777777" w:rsidTr="002D0833">
      <w:trPr>
        <w:cantSplit/>
        <w:trHeight w:val="567"/>
      </w:trPr>
      <w:tc>
        <w:tcPr>
          <w:tcW w:w="1815" w:type="dxa"/>
          <w:tcBorders>
            <w:top w:val="nil"/>
            <w:left w:val="single" w:sz="4" w:space="0" w:color="auto"/>
            <w:right w:val="single" w:sz="4" w:space="0" w:color="auto"/>
          </w:tcBorders>
        </w:tcPr>
        <w:p w14:paraId="30409D56" w14:textId="77777777" w:rsidR="002D0833" w:rsidRDefault="002D0833" w:rsidP="00296468">
          <w:pPr>
            <w:pStyle w:val="Sidfot"/>
          </w:pPr>
        </w:p>
      </w:tc>
      <w:tc>
        <w:tcPr>
          <w:tcW w:w="1814" w:type="dxa"/>
          <w:tcBorders>
            <w:top w:val="nil"/>
            <w:left w:val="single" w:sz="4" w:space="0" w:color="auto"/>
            <w:right w:val="single" w:sz="4" w:space="0" w:color="auto"/>
          </w:tcBorders>
        </w:tcPr>
        <w:p w14:paraId="39E0AA5C" w14:textId="77777777" w:rsidR="002D0833" w:rsidRDefault="002D0833" w:rsidP="00296468">
          <w:pPr>
            <w:pStyle w:val="Sidfot"/>
          </w:pPr>
        </w:p>
      </w:tc>
      <w:tc>
        <w:tcPr>
          <w:tcW w:w="1814" w:type="dxa"/>
          <w:tcBorders>
            <w:top w:val="nil"/>
            <w:left w:val="single" w:sz="4" w:space="0" w:color="auto"/>
            <w:right w:val="single" w:sz="4" w:space="0" w:color="auto"/>
          </w:tcBorders>
        </w:tcPr>
        <w:p w14:paraId="7AF45526" w14:textId="77777777" w:rsidR="002D0833" w:rsidRDefault="002D0833" w:rsidP="00296468">
          <w:pPr>
            <w:pStyle w:val="Sidfot"/>
          </w:pPr>
        </w:p>
      </w:tc>
    </w:tr>
  </w:tbl>
  <w:p w14:paraId="0D549711" w14:textId="77777777" w:rsidR="009B1284" w:rsidRDefault="009B1284" w:rsidP="009A2810">
    <w:pPr>
      <w:pStyle w:val="Lit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443" w:type="dxa"/>
      <w:tblInd w:w="-124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1814"/>
      <w:gridCol w:w="1814"/>
      <w:gridCol w:w="1815"/>
    </w:tblGrid>
    <w:tr w:rsidR="00DF71A4" w14:paraId="36AFA918" w14:textId="77777777" w:rsidTr="00DF71A4">
      <w:trPr>
        <w:cantSplit/>
      </w:trPr>
      <w:tc>
        <w:tcPr>
          <w:tcW w:w="1814" w:type="dxa"/>
          <w:tcBorders>
            <w:top w:val="single" w:sz="4" w:space="0" w:color="auto"/>
            <w:left w:val="single" w:sz="4" w:space="0" w:color="auto"/>
            <w:bottom w:val="nil"/>
            <w:right w:val="nil"/>
          </w:tcBorders>
        </w:tcPr>
        <w:p w14:paraId="610A9D05" w14:textId="77777777" w:rsidR="00DF71A4" w:rsidRDefault="00DF71A4" w:rsidP="00296468">
          <w:pPr>
            <w:pStyle w:val="SidfotRubrik"/>
            <w:spacing w:before="40" w:after="40"/>
          </w:pPr>
          <w:r>
            <w:t>Justerarnas signaturer</w:t>
          </w:r>
        </w:p>
      </w:tc>
      <w:tc>
        <w:tcPr>
          <w:tcW w:w="1814" w:type="dxa"/>
          <w:tcBorders>
            <w:top w:val="single" w:sz="4" w:space="0" w:color="auto"/>
            <w:left w:val="nil"/>
            <w:bottom w:val="nil"/>
            <w:right w:val="nil"/>
          </w:tcBorders>
        </w:tcPr>
        <w:p w14:paraId="6F36A7F9" w14:textId="77777777" w:rsidR="00DF71A4" w:rsidRDefault="00DF71A4" w:rsidP="00296468">
          <w:pPr>
            <w:pStyle w:val="SidfotRubrik"/>
            <w:spacing w:before="40" w:after="40"/>
          </w:pPr>
        </w:p>
      </w:tc>
      <w:tc>
        <w:tcPr>
          <w:tcW w:w="1815" w:type="dxa"/>
          <w:tcBorders>
            <w:top w:val="single" w:sz="4" w:space="0" w:color="auto"/>
            <w:left w:val="nil"/>
            <w:bottom w:val="nil"/>
            <w:right w:val="single" w:sz="4" w:space="0" w:color="auto"/>
          </w:tcBorders>
        </w:tcPr>
        <w:p w14:paraId="1ED6EF86" w14:textId="77777777" w:rsidR="00DF71A4" w:rsidRDefault="00DF71A4" w:rsidP="00296468">
          <w:pPr>
            <w:pStyle w:val="SidfotRubrik"/>
            <w:spacing w:before="40" w:after="40"/>
          </w:pPr>
        </w:p>
      </w:tc>
    </w:tr>
    <w:tr w:rsidR="00DF71A4" w14:paraId="76FB8CFC" w14:textId="77777777" w:rsidTr="00DF71A4">
      <w:trPr>
        <w:cantSplit/>
        <w:trHeight w:val="567"/>
      </w:trPr>
      <w:tc>
        <w:tcPr>
          <w:tcW w:w="1815" w:type="dxa"/>
          <w:tcBorders>
            <w:top w:val="nil"/>
            <w:left w:val="single" w:sz="4" w:space="0" w:color="auto"/>
            <w:right w:val="single" w:sz="4" w:space="0" w:color="auto"/>
          </w:tcBorders>
        </w:tcPr>
        <w:p w14:paraId="0BF6C727" w14:textId="77777777" w:rsidR="00DF71A4" w:rsidRDefault="00DF71A4" w:rsidP="00296468">
          <w:pPr>
            <w:pStyle w:val="Sidfot"/>
          </w:pPr>
        </w:p>
      </w:tc>
      <w:tc>
        <w:tcPr>
          <w:tcW w:w="1814" w:type="dxa"/>
          <w:tcBorders>
            <w:top w:val="nil"/>
            <w:left w:val="single" w:sz="4" w:space="0" w:color="auto"/>
            <w:right w:val="single" w:sz="4" w:space="0" w:color="auto"/>
          </w:tcBorders>
        </w:tcPr>
        <w:p w14:paraId="1542D6F2" w14:textId="77777777" w:rsidR="00DF71A4" w:rsidRDefault="00DF71A4" w:rsidP="00296468">
          <w:pPr>
            <w:pStyle w:val="Sidfot"/>
          </w:pPr>
        </w:p>
      </w:tc>
      <w:tc>
        <w:tcPr>
          <w:tcW w:w="1814" w:type="dxa"/>
          <w:tcBorders>
            <w:top w:val="nil"/>
            <w:left w:val="single" w:sz="4" w:space="0" w:color="auto"/>
            <w:right w:val="single" w:sz="4" w:space="0" w:color="auto"/>
          </w:tcBorders>
        </w:tcPr>
        <w:p w14:paraId="403CC919" w14:textId="77777777" w:rsidR="00DF71A4" w:rsidRDefault="00DF71A4" w:rsidP="00296468">
          <w:pPr>
            <w:pStyle w:val="Sidfot"/>
          </w:pPr>
        </w:p>
      </w:tc>
    </w:tr>
  </w:tbl>
  <w:p w14:paraId="2B5C95A3" w14:textId="77777777" w:rsidR="00925264" w:rsidRDefault="00925264" w:rsidP="009A2810">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158F" w14:textId="77777777" w:rsidR="0015501E" w:rsidRDefault="0015501E" w:rsidP="008C33D5">
      <w:pPr>
        <w:spacing w:after="0" w:line="240" w:lineRule="auto"/>
      </w:pPr>
      <w:r>
        <w:separator/>
      </w:r>
    </w:p>
  </w:footnote>
  <w:footnote w:type="continuationSeparator" w:id="0">
    <w:p w14:paraId="26B22A3C" w14:textId="77777777" w:rsidR="0015501E" w:rsidRDefault="0015501E" w:rsidP="008C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527C" w14:textId="77777777" w:rsidR="009169F4" w:rsidRDefault="009169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DE40" w14:textId="77777777" w:rsidR="00F07783" w:rsidRDefault="00F07783" w:rsidP="00DB1BA8">
    <w:pPr>
      <w:pStyle w:val="SidhuvudRubrik"/>
      <w:spacing w:before="140"/>
      <w:jc w:val="right"/>
    </w:pPr>
    <w:r>
      <w:t>Sida</w:t>
    </w:r>
  </w:p>
  <w:p w14:paraId="47E105C8" w14:textId="77777777" w:rsidR="00F07783" w:rsidRDefault="00F07783" w:rsidP="00DB1BA8">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95E3" w14:textId="77777777" w:rsidR="009169F4" w:rsidRDefault="009169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Ind w:w="-113"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5386"/>
      <w:gridCol w:w="2552"/>
      <w:gridCol w:w="1928"/>
    </w:tblGrid>
    <w:tr w:rsidR="00F07783" w14:paraId="2AA3ACE5" w14:textId="77777777" w:rsidTr="00DB1BA8">
      <w:trPr>
        <w:cantSplit/>
      </w:trPr>
      <w:tc>
        <w:tcPr>
          <w:tcW w:w="5387" w:type="dxa"/>
        </w:tcPr>
        <w:p w14:paraId="4ED41F38" w14:textId="77777777" w:rsidR="00F07783" w:rsidRDefault="00F07783">
          <w:pPr>
            <w:pStyle w:val="Sidhuvud"/>
          </w:pPr>
          <w:r>
            <w:rPr>
              <w:noProof/>
            </w:rPr>
            <w:drawing>
              <wp:inline distT="0" distB="0" distL="0" distR="0" wp14:anchorId="79CC0EF9" wp14:editId="246767A3">
                <wp:extent cx="1118618" cy="405385"/>
                <wp:effectExtent l="0" t="0" r="5715" b="0"/>
                <wp:docPr id="4" name="Bildobjekt 4" descr="Köping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Köpings kommun, logotyp."/>
                        <pic:cNvPicPr/>
                      </pic:nvPicPr>
                      <pic:blipFill>
                        <a:blip r:embed="rId1"/>
                        <a:stretch>
                          <a:fillRect/>
                        </a:stretch>
                      </pic:blipFill>
                      <pic:spPr>
                        <a:xfrm>
                          <a:off x="0" y="0"/>
                          <a:ext cx="1118618" cy="405385"/>
                        </a:xfrm>
                        <a:prstGeom prst="rect">
                          <a:avLst/>
                        </a:prstGeom>
                      </pic:spPr>
                    </pic:pic>
                  </a:graphicData>
                </a:graphic>
              </wp:inline>
            </w:drawing>
          </w:r>
        </w:p>
        <w:p w14:paraId="3ABE914C" w14:textId="77777777" w:rsidR="003178D2" w:rsidRDefault="00A26BDD">
          <w:pPr>
            <w:pStyle w:val="Sidhuvud"/>
            <w:spacing w:before="250"/>
            <w:rPr>
              <w:rStyle w:val="Radrubrik"/>
            </w:rPr>
          </w:pPr>
          <w:r>
            <w:rPr>
              <w:rStyle w:val="Radrubrik"/>
            </w:rPr>
            <w:t>Kommunstyrelsens arbetsutskott</w:t>
          </w:r>
        </w:p>
      </w:tc>
      <w:tc>
        <w:tcPr>
          <w:tcW w:w="2552" w:type="dxa"/>
        </w:tcPr>
        <w:p w14:paraId="3BD8D4F2" w14:textId="77777777" w:rsidR="00F07783" w:rsidRDefault="00F07783" w:rsidP="009D1972">
          <w:pPr>
            <w:pStyle w:val="SidhuvudRubrik"/>
            <w:spacing w:before="140"/>
          </w:pPr>
          <w:r>
            <w:t>Dokumenttyp</w:t>
          </w:r>
        </w:p>
        <w:p w14:paraId="086E1492" w14:textId="77777777" w:rsidR="00F07783" w:rsidRDefault="001111F8">
          <w:pPr>
            <w:pStyle w:val="Sidhuvud"/>
          </w:pPr>
          <w:r>
            <w:t>Protokoll</w:t>
          </w:r>
        </w:p>
        <w:p w14:paraId="0217D18D" w14:textId="77777777" w:rsidR="00F07783" w:rsidRDefault="002D0833" w:rsidP="000924AA">
          <w:pPr>
            <w:pStyle w:val="SidhuvudRubrik"/>
            <w:spacing w:before="120"/>
          </w:pPr>
          <w:r>
            <w:t>Mötesd</w:t>
          </w:r>
          <w:r w:rsidR="00F07783">
            <w:t>atum</w:t>
          </w:r>
        </w:p>
        <w:p w14:paraId="66CEBDA6" w14:textId="77777777" w:rsidR="003178D2" w:rsidRDefault="00A26BDD">
          <w:pPr>
            <w:pStyle w:val="Sidhuvud"/>
            <w:spacing w:after="120"/>
          </w:pPr>
          <w:r>
            <w:t>2022-11-22</w:t>
          </w:r>
        </w:p>
      </w:tc>
      <w:tc>
        <w:tcPr>
          <w:tcW w:w="1928" w:type="dxa"/>
        </w:tcPr>
        <w:p w14:paraId="244E88B0" w14:textId="77777777" w:rsidR="00F07783" w:rsidRDefault="00F07783" w:rsidP="00543709">
          <w:pPr>
            <w:pStyle w:val="SidhuvudRubrik"/>
            <w:spacing w:before="140"/>
            <w:jc w:val="right"/>
          </w:pPr>
          <w:r>
            <w:t>Sida</w:t>
          </w:r>
        </w:p>
        <w:p w14:paraId="73DE8A52" w14:textId="77777777" w:rsidR="00F07783" w:rsidRDefault="00F07783" w:rsidP="009A2810">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p w14:paraId="3B6D6972" w14:textId="77777777" w:rsidR="00F07783" w:rsidRDefault="002D0833" w:rsidP="000924AA">
          <w:pPr>
            <w:pStyle w:val="SidhuvudRubrik"/>
            <w:spacing w:before="120"/>
            <w:jc w:val="right"/>
          </w:pPr>
          <w:r>
            <w:t>Mötets d</w:t>
          </w:r>
          <w:r w:rsidR="00F07783">
            <w:t>iarienummer</w:t>
          </w:r>
        </w:p>
        <w:p w14:paraId="6F73056A" w14:textId="77777777" w:rsidR="003178D2" w:rsidRDefault="00A26BDD">
          <w:pPr>
            <w:pStyle w:val="Sidhuvud"/>
            <w:spacing w:after="120"/>
            <w:jc w:val="right"/>
          </w:pPr>
          <w:r>
            <w:t>KS 2022/757</w:t>
          </w:r>
        </w:p>
      </w:tc>
    </w:tr>
  </w:tbl>
  <w:p w14:paraId="642C8A8E" w14:textId="77777777" w:rsidR="00F07783" w:rsidRDefault="00F07783" w:rsidP="008C33D5">
    <w:pPr>
      <w:pStyle w:val="Lit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Ind w:w="-124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5386"/>
      <w:gridCol w:w="2552"/>
      <w:gridCol w:w="1928"/>
    </w:tblGrid>
    <w:tr w:rsidR="00DB1BA8" w14:paraId="6B3BC468" w14:textId="77777777" w:rsidTr="00DB1BA8">
      <w:trPr>
        <w:cantSplit/>
      </w:trPr>
      <w:tc>
        <w:tcPr>
          <w:tcW w:w="5387" w:type="dxa"/>
        </w:tcPr>
        <w:p w14:paraId="45AA78F4" w14:textId="77777777" w:rsidR="00DB1BA8" w:rsidRDefault="00DB1BA8">
          <w:pPr>
            <w:pStyle w:val="Sidhuvud"/>
          </w:pPr>
          <w:r>
            <w:rPr>
              <w:noProof/>
            </w:rPr>
            <w:drawing>
              <wp:inline distT="0" distB="0" distL="0" distR="0" wp14:anchorId="2DFF9163" wp14:editId="40794D25">
                <wp:extent cx="1118618" cy="405385"/>
                <wp:effectExtent l="0" t="0" r="5715" b="0"/>
                <wp:docPr id="1" name="Bildobjekt 1" descr="Köping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Köpings kommun, logotyp."/>
                        <pic:cNvPicPr/>
                      </pic:nvPicPr>
                      <pic:blipFill>
                        <a:blip r:embed="rId1"/>
                        <a:stretch>
                          <a:fillRect/>
                        </a:stretch>
                      </pic:blipFill>
                      <pic:spPr>
                        <a:xfrm>
                          <a:off x="0" y="0"/>
                          <a:ext cx="1118618" cy="405385"/>
                        </a:xfrm>
                        <a:prstGeom prst="rect">
                          <a:avLst/>
                        </a:prstGeom>
                      </pic:spPr>
                    </pic:pic>
                  </a:graphicData>
                </a:graphic>
              </wp:inline>
            </w:drawing>
          </w:r>
        </w:p>
        <w:p w14:paraId="37EF075A" w14:textId="77777777" w:rsidR="003178D2" w:rsidRDefault="00A26BDD">
          <w:pPr>
            <w:pStyle w:val="Sidhuvud"/>
            <w:spacing w:before="250"/>
            <w:rPr>
              <w:rStyle w:val="Radrubrik"/>
            </w:rPr>
          </w:pPr>
          <w:r>
            <w:rPr>
              <w:rStyle w:val="Radrubrik"/>
            </w:rPr>
            <w:t>Kommunstyrelsens arbetsutskott</w:t>
          </w:r>
        </w:p>
      </w:tc>
      <w:tc>
        <w:tcPr>
          <w:tcW w:w="2552" w:type="dxa"/>
        </w:tcPr>
        <w:p w14:paraId="67F9DD69" w14:textId="77777777" w:rsidR="00DB1BA8" w:rsidRDefault="00DB1BA8" w:rsidP="009D1972">
          <w:pPr>
            <w:pStyle w:val="SidhuvudRubrik"/>
            <w:spacing w:before="140"/>
          </w:pPr>
          <w:r>
            <w:t>Dokumenttyp</w:t>
          </w:r>
        </w:p>
        <w:p w14:paraId="77AFFD8D" w14:textId="77777777" w:rsidR="00DB1BA8" w:rsidRDefault="001111F8">
          <w:pPr>
            <w:pStyle w:val="Sidhuvud"/>
          </w:pPr>
          <w:r>
            <w:t>Protokoll</w:t>
          </w:r>
        </w:p>
        <w:p w14:paraId="359F0674" w14:textId="77777777" w:rsidR="00DB1BA8" w:rsidRDefault="002D0833" w:rsidP="000924AA">
          <w:pPr>
            <w:pStyle w:val="SidhuvudRubrik"/>
            <w:spacing w:before="120"/>
          </w:pPr>
          <w:r>
            <w:t>Mötesd</w:t>
          </w:r>
          <w:r w:rsidR="00DB1BA8">
            <w:t>atum</w:t>
          </w:r>
        </w:p>
        <w:p w14:paraId="30C77046" w14:textId="77777777" w:rsidR="003178D2" w:rsidRDefault="00A26BDD">
          <w:pPr>
            <w:pStyle w:val="Sidhuvud"/>
            <w:spacing w:after="120"/>
          </w:pPr>
          <w:r>
            <w:t>2022-11-22</w:t>
          </w:r>
        </w:p>
      </w:tc>
      <w:tc>
        <w:tcPr>
          <w:tcW w:w="1928" w:type="dxa"/>
        </w:tcPr>
        <w:p w14:paraId="6E2B08FD" w14:textId="77777777" w:rsidR="00DB1BA8" w:rsidRDefault="00DB1BA8" w:rsidP="00543709">
          <w:pPr>
            <w:pStyle w:val="SidhuvudRubrik"/>
            <w:spacing w:before="140"/>
            <w:jc w:val="right"/>
          </w:pPr>
          <w:r>
            <w:t>Sida</w:t>
          </w:r>
        </w:p>
        <w:p w14:paraId="0404D0C5" w14:textId="77777777" w:rsidR="00DB1BA8" w:rsidRDefault="00DB1BA8" w:rsidP="009A2810">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p w14:paraId="47C9B69C" w14:textId="77777777" w:rsidR="00DB1BA8" w:rsidRDefault="002D0833" w:rsidP="000924AA">
          <w:pPr>
            <w:pStyle w:val="SidhuvudRubrik"/>
            <w:spacing w:before="120"/>
            <w:jc w:val="right"/>
          </w:pPr>
          <w:r>
            <w:t>Mötets d</w:t>
          </w:r>
          <w:r w:rsidR="00DB1BA8">
            <w:t>iarienummer</w:t>
          </w:r>
        </w:p>
        <w:p w14:paraId="206F5C7C" w14:textId="77777777" w:rsidR="003178D2" w:rsidRDefault="00A26BDD">
          <w:pPr>
            <w:pStyle w:val="Sidhuvud"/>
            <w:spacing w:after="120"/>
            <w:jc w:val="right"/>
          </w:pPr>
          <w:r>
            <w:t>KS 2022/757</w:t>
          </w:r>
        </w:p>
      </w:tc>
    </w:tr>
  </w:tbl>
  <w:p w14:paraId="6EEAAEEF" w14:textId="77777777" w:rsidR="00DB1BA8" w:rsidRDefault="00DB1BA8" w:rsidP="008C33D5">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6C6"/>
    <w:multiLevelType w:val="singleLevel"/>
    <w:tmpl w:val="CF882C5C"/>
    <w:lvl w:ilvl="0">
      <w:numFmt w:val="bullet"/>
      <w:lvlText w:val="·"/>
      <w:lvlJc w:val="left"/>
      <w:pPr>
        <w:ind w:left="720" w:hanging="360"/>
      </w:pPr>
      <w:rPr>
        <w:rFonts w:ascii="Symbol" w:hAnsi="Symbol"/>
        <w:color w:val="auto"/>
      </w:rPr>
    </w:lvl>
  </w:abstractNum>
  <w:abstractNum w:abstractNumId="1" w15:restartNumberingAfterBreak="0">
    <w:nsid w:val="1C53590F"/>
    <w:multiLevelType w:val="singleLevel"/>
    <w:tmpl w:val="DD2A264A"/>
    <w:lvl w:ilvl="0">
      <w:start w:val="1"/>
      <w:numFmt w:val="upperLetter"/>
      <w:lvlText w:val="%1."/>
      <w:lvlJc w:val="left"/>
      <w:pPr>
        <w:ind w:left="420" w:hanging="360"/>
      </w:pPr>
    </w:lvl>
  </w:abstractNum>
  <w:abstractNum w:abstractNumId="2" w15:restartNumberingAfterBreak="0">
    <w:nsid w:val="1F24652C"/>
    <w:multiLevelType w:val="singleLevel"/>
    <w:tmpl w:val="041D000F"/>
    <w:lvl w:ilvl="0">
      <w:start w:val="1"/>
      <w:numFmt w:val="decimal"/>
      <w:lvlText w:val="%1."/>
      <w:lvlJc w:val="left"/>
      <w:pPr>
        <w:ind w:left="720" w:hanging="360"/>
      </w:pPr>
      <w:rPr>
        <w:color w:val="auto"/>
      </w:rPr>
    </w:lvl>
  </w:abstractNum>
  <w:abstractNum w:abstractNumId="3" w15:restartNumberingAfterBreak="0">
    <w:nsid w:val="22820E2E"/>
    <w:multiLevelType w:val="singleLevel"/>
    <w:tmpl w:val="45B472B8"/>
    <w:lvl w:ilvl="0">
      <w:start w:val="1"/>
      <w:numFmt w:val="upperRoman"/>
      <w:lvlText w:val="%1."/>
      <w:lvlJc w:val="left"/>
      <w:pPr>
        <w:ind w:left="420" w:hanging="360"/>
      </w:pPr>
    </w:lvl>
  </w:abstractNum>
  <w:abstractNum w:abstractNumId="4" w15:restartNumberingAfterBreak="0">
    <w:nsid w:val="551E30BD"/>
    <w:multiLevelType w:val="singleLevel"/>
    <w:tmpl w:val="DC2C30A8"/>
    <w:lvl w:ilvl="0">
      <w:numFmt w:val="bullet"/>
      <w:lvlText w:val="o"/>
      <w:lvlJc w:val="left"/>
      <w:pPr>
        <w:ind w:left="420" w:hanging="360"/>
      </w:pPr>
    </w:lvl>
  </w:abstractNum>
  <w:abstractNum w:abstractNumId="5" w15:restartNumberingAfterBreak="0">
    <w:nsid w:val="7087285D"/>
    <w:multiLevelType w:val="singleLevel"/>
    <w:tmpl w:val="52C2347C"/>
    <w:lvl w:ilvl="0">
      <w:numFmt w:val="bullet"/>
      <w:lvlText w:val="▪"/>
      <w:lvlJc w:val="left"/>
      <w:pPr>
        <w:ind w:left="420" w:hanging="360"/>
      </w:pPr>
    </w:lvl>
  </w:abstractNum>
  <w:abstractNum w:abstractNumId="6" w15:restartNumberingAfterBreak="0">
    <w:nsid w:val="73FF5626"/>
    <w:multiLevelType w:val="singleLevel"/>
    <w:tmpl w:val="69043232"/>
    <w:lvl w:ilvl="0">
      <w:start w:val="1"/>
      <w:numFmt w:val="lowerLetter"/>
      <w:lvlText w:val="%1."/>
      <w:lvlJc w:val="left"/>
      <w:pPr>
        <w:ind w:left="420" w:hanging="360"/>
      </w:pPr>
    </w:lvl>
  </w:abstractNum>
  <w:abstractNum w:abstractNumId="7" w15:restartNumberingAfterBreak="0">
    <w:nsid w:val="7CCB5D4D"/>
    <w:multiLevelType w:val="singleLevel"/>
    <w:tmpl w:val="3CFE574A"/>
    <w:lvl w:ilvl="0">
      <w:start w:val="1"/>
      <w:numFmt w:val="lowerRoman"/>
      <w:lvlText w:val="%1."/>
      <w:lvlJc w:val="left"/>
      <w:pPr>
        <w:ind w:left="420" w:hanging="360"/>
      </w:pPr>
    </w:lvl>
  </w:abstractNum>
  <w:num w:numId="1" w16cid:durableId="2047483194">
    <w:abstractNumId w:val="0"/>
    <w:lvlOverride w:ilvl="0">
      <w:startOverride w:val="1"/>
    </w:lvlOverride>
  </w:num>
  <w:num w:numId="2" w16cid:durableId="475025739">
    <w:abstractNumId w:val="0"/>
    <w:lvlOverride w:ilvl="0">
      <w:startOverride w:val="1"/>
    </w:lvlOverride>
  </w:num>
  <w:num w:numId="3" w16cid:durableId="1078359424">
    <w:abstractNumId w:val="0"/>
    <w:lvlOverride w:ilvl="0">
      <w:startOverride w:val="1"/>
    </w:lvlOverride>
  </w:num>
  <w:num w:numId="4" w16cid:durableId="1146898398">
    <w:abstractNumId w:val="0"/>
    <w:lvlOverride w:ilvl="0">
      <w:startOverride w:val="1"/>
    </w:lvlOverride>
  </w:num>
  <w:num w:numId="5" w16cid:durableId="1228808341">
    <w:abstractNumId w:val="0"/>
    <w:lvlOverride w:ilvl="0">
      <w:startOverride w:val="1"/>
    </w:lvlOverride>
  </w:num>
  <w:num w:numId="6" w16cid:durableId="1956793185">
    <w:abstractNumId w:val="0"/>
    <w:lvlOverride w:ilvl="0">
      <w:startOverride w:val="1"/>
    </w:lvlOverride>
  </w:num>
  <w:num w:numId="7" w16cid:durableId="1183668453">
    <w:abstractNumId w:val="0"/>
    <w:lvlOverride w:ilvl="0">
      <w:startOverride w:val="1"/>
    </w:lvlOverride>
  </w:num>
  <w:num w:numId="8" w16cid:durableId="1406029434">
    <w:abstractNumId w:val="2"/>
    <w:lvlOverride w:ilvl="0">
      <w:startOverride w:val="1"/>
    </w:lvlOverride>
  </w:num>
  <w:num w:numId="9" w16cid:durableId="1166171987">
    <w:abstractNumId w:val="0"/>
    <w:lvlOverride w:ilvl="0">
      <w:startOverride w:val="1"/>
    </w:lvlOverride>
  </w:num>
  <w:num w:numId="10" w16cid:durableId="37959248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4"/>
    <w:rsid w:val="00013AB5"/>
    <w:rsid w:val="000170F3"/>
    <w:rsid w:val="0004023E"/>
    <w:rsid w:val="00047A3C"/>
    <w:rsid w:val="00051824"/>
    <w:rsid w:val="00072E1B"/>
    <w:rsid w:val="00074196"/>
    <w:rsid w:val="000924AA"/>
    <w:rsid w:val="000A2A89"/>
    <w:rsid w:val="000B2B98"/>
    <w:rsid w:val="000C5AAF"/>
    <w:rsid w:val="000D4BAD"/>
    <w:rsid w:val="000E4531"/>
    <w:rsid w:val="000E6047"/>
    <w:rsid w:val="000F54DA"/>
    <w:rsid w:val="000F73F3"/>
    <w:rsid w:val="001006BE"/>
    <w:rsid w:val="001111F8"/>
    <w:rsid w:val="00113BE6"/>
    <w:rsid w:val="00152D72"/>
    <w:rsid w:val="00152E49"/>
    <w:rsid w:val="0015501E"/>
    <w:rsid w:val="00156222"/>
    <w:rsid w:val="00161773"/>
    <w:rsid w:val="00162090"/>
    <w:rsid w:val="0018333C"/>
    <w:rsid w:val="001D5425"/>
    <w:rsid w:val="001F705B"/>
    <w:rsid w:val="002065FF"/>
    <w:rsid w:val="002139A4"/>
    <w:rsid w:val="002142AD"/>
    <w:rsid w:val="00226623"/>
    <w:rsid w:val="00233745"/>
    <w:rsid w:val="0026032E"/>
    <w:rsid w:val="00261CE4"/>
    <w:rsid w:val="00271BFA"/>
    <w:rsid w:val="00284126"/>
    <w:rsid w:val="002932F9"/>
    <w:rsid w:val="00296468"/>
    <w:rsid w:val="002A6993"/>
    <w:rsid w:val="002C0AF7"/>
    <w:rsid w:val="002C59BB"/>
    <w:rsid w:val="002C65E9"/>
    <w:rsid w:val="002D0833"/>
    <w:rsid w:val="002E4F5B"/>
    <w:rsid w:val="00314E60"/>
    <w:rsid w:val="003178D2"/>
    <w:rsid w:val="00321A7D"/>
    <w:rsid w:val="00344724"/>
    <w:rsid w:val="00346BFA"/>
    <w:rsid w:val="00350FC5"/>
    <w:rsid w:val="003702FB"/>
    <w:rsid w:val="0038247E"/>
    <w:rsid w:val="00387F3E"/>
    <w:rsid w:val="00391812"/>
    <w:rsid w:val="00395CB9"/>
    <w:rsid w:val="00397B90"/>
    <w:rsid w:val="003B009A"/>
    <w:rsid w:val="003C06FE"/>
    <w:rsid w:val="003D1764"/>
    <w:rsid w:val="003D6F30"/>
    <w:rsid w:val="00403561"/>
    <w:rsid w:val="00422728"/>
    <w:rsid w:val="004249ED"/>
    <w:rsid w:val="004256B4"/>
    <w:rsid w:val="0045076C"/>
    <w:rsid w:val="00455034"/>
    <w:rsid w:val="00463780"/>
    <w:rsid w:val="004700ED"/>
    <w:rsid w:val="004759D9"/>
    <w:rsid w:val="00485245"/>
    <w:rsid w:val="00485E39"/>
    <w:rsid w:val="0049782F"/>
    <w:rsid w:val="004A373C"/>
    <w:rsid w:val="004E6EDA"/>
    <w:rsid w:val="004F3880"/>
    <w:rsid w:val="005404AB"/>
    <w:rsid w:val="00543709"/>
    <w:rsid w:val="00554B00"/>
    <w:rsid w:val="00556F81"/>
    <w:rsid w:val="00565559"/>
    <w:rsid w:val="00573CDE"/>
    <w:rsid w:val="0057608F"/>
    <w:rsid w:val="00576CA7"/>
    <w:rsid w:val="00580E02"/>
    <w:rsid w:val="005836B7"/>
    <w:rsid w:val="005862CB"/>
    <w:rsid w:val="00586F0F"/>
    <w:rsid w:val="00597BA8"/>
    <w:rsid w:val="005A5F3B"/>
    <w:rsid w:val="005B7A61"/>
    <w:rsid w:val="005D17D5"/>
    <w:rsid w:val="005D34AB"/>
    <w:rsid w:val="00600410"/>
    <w:rsid w:val="00600B79"/>
    <w:rsid w:val="00620CC0"/>
    <w:rsid w:val="00621DFC"/>
    <w:rsid w:val="0063688E"/>
    <w:rsid w:val="006448DA"/>
    <w:rsid w:val="0066563E"/>
    <w:rsid w:val="006764FD"/>
    <w:rsid w:val="00690D26"/>
    <w:rsid w:val="006A61AE"/>
    <w:rsid w:val="006C0810"/>
    <w:rsid w:val="006D1328"/>
    <w:rsid w:val="006D24DA"/>
    <w:rsid w:val="006D483D"/>
    <w:rsid w:val="006E1E16"/>
    <w:rsid w:val="006E6321"/>
    <w:rsid w:val="006F1CDD"/>
    <w:rsid w:val="00703E7C"/>
    <w:rsid w:val="007471A4"/>
    <w:rsid w:val="0074785F"/>
    <w:rsid w:val="00753964"/>
    <w:rsid w:val="00762CFE"/>
    <w:rsid w:val="007767BF"/>
    <w:rsid w:val="0079354D"/>
    <w:rsid w:val="007954DD"/>
    <w:rsid w:val="007A3A94"/>
    <w:rsid w:val="007A55A1"/>
    <w:rsid w:val="007B597B"/>
    <w:rsid w:val="007D1EC2"/>
    <w:rsid w:val="00815F96"/>
    <w:rsid w:val="0086216B"/>
    <w:rsid w:val="008A05EF"/>
    <w:rsid w:val="008A6966"/>
    <w:rsid w:val="008B4235"/>
    <w:rsid w:val="008C2AD8"/>
    <w:rsid w:val="008C3288"/>
    <w:rsid w:val="008C33D5"/>
    <w:rsid w:val="008D2A19"/>
    <w:rsid w:val="00905306"/>
    <w:rsid w:val="009169F4"/>
    <w:rsid w:val="00925264"/>
    <w:rsid w:val="009434F1"/>
    <w:rsid w:val="00963DE5"/>
    <w:rsid w:val="00976855"/>
    <w:rsid w:val="009A2810"/>
    <w:rsid w:val="009B1284"/>
    <w:rsid w:val="009B1DD7"/>
    <w:rsid w:val="009D1972"/>
    <w:rsid w:val="009F09A5"/>
    <w:rsid w:val="009F5CA9"/>
    <w:rsid w:val="00A26BDD"/>
    <w:rsid w:val="00A300E5"/>
    <w:rsid w:val="00A3060B"/>
    <w:rsid w:val="00A31229"/>
    <w:rsid w:val="00A51132"/>
    <w:rsid w:val="00A51DD0"/>
    <w:rsid w:val="00A61E97"/>
    <w:rsid w:val="00A84DD8"/>
    <w:rsid w:val="00A86525"/>
    <w:rsid w:val="00AA43EF"/>
    <w:rsid w:val="00AC5622"/>
    <w:rsid w:val="00AD7CEA"/>
    <w:rsid w:val="00AE14CA"/>
    <w:rsid w:val="00AE2310"/>
    <w:rsid w:val="00B03D56"/>
    <w:rsid w:val="00B04AB5"/>
    <w:rsid w:val="00B3479E"/>
    <w:rsid w:val="00B36163"/>
    <w:rsid w:val="00B3776E"/>
    <w:rsid w:val="00B44A59"/>
    <w:rsid w:val="00B504D9"/>
    <w:rsid w:val="00B7529B"/>
    <w:rsid w:val="00B92C0B"/>
    <w:rsid w:val="00B92EB5"/>
    <w:rsid w:val="00B954F8"/>
    <w:rsid w:val="00BE0806"/>
    <w:rsid w:val="00BE5CF7"/>
    <w:rsid w:val="00BF543D"/>
    <w:rsid w:val="00C027D9"/>
    <w:rsid w:val="00C0716A"/>
    <w:rsid w:val="00C10EBB"/>
    <w:rsid w:val="00C11869"/>
    <w:rsid w:val="00C46F2C"/>
    <w:rsid w:val="00C529E5"/>
    <w:rsid w:val="00C62214"/>
    <w:rsid w:val="00C71909"/>
    <w:rsid w:val="00C7368F"/>
    <w:rsid w:val="00C76B72"/>
    <w:rsid w:val="00C82FFE"/>
    <w:rsid w:val="00C93553"/>
    <w:rsid w:val="00CA5397"/>
    <w:rsid w:val="00CC385A"/>
    <w:rsid w:val="00CD2E61"/>
    <w:rsid w:val="00CE07B7"/>
    <w:rsid w:val="00CF315A"/>
    <w:rsid w:val="00D30081"/>
    <w:rsid w:val="00D377FB"/>
    <w:rsid w:val="00D468D2"/>
    <w:rsid w:val="00D50C31"/>
    <w:rsid w:val="00D571CA"/>
    <w:rsid w:val="00D6062A"/>
    <w:rsid w:val="00D67FE4"/>
    <w:rsid w:val="00D90C74"/>
    <w:rsid w:val="00DA3C59"/>
    <w:rsid w:val="00DB1BA8"/>
    <w:rsid w:val="00DB2B8B"/>
    <w:rsid w:val="00DE00F5"/>
    <w:rsid w:val="00DF71A4"/>
    <w:rsid w:val="00E016B7"/>
    <w:rsid w:val="00E03BE4"/>
    <w:rsid w:val="00E3269F"/>
    <w:rsid w:val="00E36244"/>
    <w:rsid w:val="00E37DBB"/>
    <w:rsid w:val="00E46EF6"/>
    <w:rsid w:val="00E545D8"/>
    <w:rsid w:val="00E662D8"/>
    <w:rsid w:val="00EA1608"/>
    <w:rsid w:val="00EA2278"/>
    <w:rsid w:val="00EA7866"/>
    <w:rsid w:val="00EC6F8E"/>
    <w:rsid w:val="00ED2376"/>
    <w:rsid w:val="00ED3B56"/>
    <w:rsid w:val="00ED5716"/>
    <w:rsid w:val="00EE1059"/>
    <w:rsid w:val="00EF2550"/>
    <w:rsid w:val="00F0224C"/>
    <w:rsid w:val="00F07783"/>
    <w:rsid w:val="00F15F1E"/>
    <w:rsid w:val="00F16950"/>
    <w:rsid w:val="00F44D28"/>
    <w:rsid w:val="00F4518A"/>
    <w:rsid w:val="00F46403"/>
    <w:rsid w:val="00F51CA9"/>
    <w:rsid w:val="00F63C93"/>
    <w:rsid w:val="00F66AAE"/>
    <w:rsid w:val="00F86E66"/>
    <w:rsid w:val="00FA66B8"/>
    <w:rsid w:val="00FB1094"/>
    <w:rsid w:val="00FC34CD"/>
    <w:rsid w:val="00FD618C"/>
    <w:rsid w:val="00FD77FD"/>
    <w:rsid w:val="00FF1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80D78"/>
  <w15:chartTrackingRefBased/>
  <w15:docId w15:val="{DF949C17-86A2-4E4C-9A6C-4B74492C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3"/>
        <w:szCs w:val="23"/>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33"/>
    <w:pPr>
      <w:spacing w:after="160" w:line="280" w:lineRule="atLeast"/>
    </w:pPr>
  </w:style>
  <w:style w:type="paragraph" w:styleId="Rubrik1">
    <w:name w:val="heading 1"/>
    <w:basedOn w:val="Normal"/>
    <w:next w:val="Normal"/>
    <w:link w:val="Rubrik1Char"/>
    <w:uiPriority w:val="9"/>
    <w:qFormat/>
    <w:rsid w:val="00F86E66"/>
    <w:pPr>
      <w:keepNext/>
      <w:keepLines/>
      <w:spacing w:before="480" w:after="120" w:line="240" w:lineRule="auto"/>
      <w:ind w:hanging="1134"/>
      <w:outlineLvl w:val="0"/>
    </w:pPr>
    <w:rPr>
      <w:rFonts w:ascii="Arial" w:eastAsiaTheme="majorEastAsia" w:hAnsi="Arial" w:cstheme="majorBidi"/>
      <w:sz w:val="36"/>
      <w:szCs w:val="32"/>
    </w:rPr>
  </w:style>
  <w:style w:type="paragraph" w:styleId="Rubrik2">
    <w:name w:val="heading 2"/>
    <w:basedOn w:val="Normal"/>
    <w:next w:val="Normal"/>
    <w:link w:val="Rubrik2Char"/>
    <w:uiPriority w:val="9"/>
    <w:qFormat/>
    <w:rsid w:val="005836B7"/>
    <w:pPr>
      <w:keepNext/>
      <w:keepLines/>
      <w:spacing w:before="360" w:after="60" w:line="240" w:lineRule="auto"/>
      <w:outlineLvl w:val="1"/>
    </w:pPr>
    <w:rPr>
      <w:rFonts w:ascii="Arial" w:eastAsiaTheme="majorEastAsia" w:hAnsi="Arial" w:cstheme="majorBidi"/>
      <w:sz w:val="28"/>
      <w:szCs w:val="26"/>
    </w:rPr>
  </w:style>
  <w:style w:type="paragraph" w:styleId="Rubrik3">
    <w:name w:val="heading 3"/>
    <w:basedOn w:val="Normal"/>
    <w:next w:val="Normal"/>
    <w:link w:val="Rubrik3Char"/>
    <w:uiPriority w:val="9"/>
    <w:qFormat/>
    <w:rsid w:val="005836B7"/>
    <w:pPr>
      <w:keepNext/>
      <w:keepLines/>
      <w:spacing w:before="300" w:after="40" w:line="240" w:lineRule="auto"/>
      <w:outlineLvl w:val="2"/>
    </w:pPr>
    <w:rPr>
      <w:rFonts w:ascii="Arial" w:eastAsiaTheme="majorEastAsia" w:hAnsi="Arial" w:cstheme="majorBidi"/>
    </w:rPr>
  </w:style>
  <w:style w:type="paragraph" w:styleId="Rubrik4">
    <w:name w:val="heading 4"/>
    <w:basedOn w:val="Normal"/>
    <w:next w:val="Normal"/>
    <w:link w:val="Rubrik4Char"/>
    <w:uiPriority w:val="9"/>
    <w:qFormat/>
    <w:rsid w:val="000924AA"/>
    <w:pPr>
      <w:keepNext/>
      <w:keepLines/>
      <w:spacing w:before="240" w:after="20" w:line="240" w:lineRule="auto"/>
      <w:outlineLvl w:val="3"/>
    </w:pPr>
    <w:rPr>
      <w:rFonts w:ascii="Arial" w:eastAsiaTheme="majorEastAsia" w:hAnsi="Arial"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6E66"/>
    <w:rPr>
      <w:rFonts w:ascii="Arial" w:eastAsiaTheme="majorEastAsia" w:hAnsi="Arial" w:cstheme="majorBidi"/>
      <w:sz w:val="36"/>
      <w:szCs w:val="32"/>
    </w:rPr>
  </w:style>
  <w:style w:type="character" w:customStyle="1" w:styleId="Rubrik2Char">
    <w:name w:val="Rubrik 2 Char"/>
    <w:basedOn w:val="Standardstycketeckensnitt"/>
    <w:link w:val="Rubrik2"/>
    <w:uiPriority w:val="9"/>
    <w:rsid w:val="005836B7"/>
    <w:rPr>
      <w:rFonts w:ascii="Arial" w:eastAsiaTheme="majorEastAsia" w:hAnsi="Arial" w:cstheme="majorBidi"/>
      <w:sz w:val="28"/>
      <w:szCs w:val="26"/>
    </w:rPr>
  </w:style>
  <w:style w:type="character" w:customStyle="1" w:styleId="Rubrik3Char">
    <w:name w:val="Rubrik 3 Char"/>
    <w:basedOn w:val="Standardstycketeckensnitt"/>
    <w:link w:val="Rubrik3"/>
    <w:uiPriority w:val="9"/>
    <w:rsid w:val="005836B7"/>
    <w:rPr>
      <w:rFonts w:ascii="Arial" w:eastAsiaTheme="majorEastAsia" w:hAnsi="Arial" w:cstheme="majorBidi"/>
    </w:rPr>
  </w:style>
  <w:style w:type="paragraph" w:styleId="Sidhuvud">
    <w:name w:val="header"/>
    <w:basedOn w:val="Normal"/>
    <w:link w:val="SidhuvudChar"/>
    <w:uiPriority w:val="99"/>
    <w:unhideWhenUsed/>
    <w:rsid w:val="009A2810"/>
    <w:pPr>
      <w:spacing w:after="0" w:line="240" w:lineRule="auto"/>
    </w:pPr>
  </w:style>
  <w:style w:type="character" w:customStyle="1" w:styleId="SidhuvudChar">
    <w:name w:val="Sidhuvud Char"/>
    <w:basedOn w:val="Standardstycketeckensnitt"/>
    <w:link w:val="Sidhuvud"/>
    <w:uiPriority w:val="99"/>
    <w:rsid w:val="009A2810"/>
  </w:style>
  <w:style w:type="paragraph" w:styleId="Sidfot">
    <w:name w:val="footer"/>
    <w:basedOn w:val="Normal"/>
    <w:link w:val="SidfotChar"/>
    <w:uiPriority w:val="99"/>
    <w:unhideWhenUsed/>
    <w:rsid w:val="000924AA"/>
    <w:pPr>
      <w:spacing w:after="0" w:line="240" w:lineRule="auto"/>
    </w:pPr>
    <w:rPr>
      <w:sz w:val="20"/>
    </w:rPr>
  </w:style>
  <w:style w:type="character" w:customStyle="1" w:styleId="SidfotChar">
    <w:name w:val="Sidfot Char"/>
    <w:basedOn w:val="Standardstycketeckensnitt"/>
    <w:link w:val="Sidfot"/>
    <w:uiPriority w:val="99"/>
    <w:rsid w:val="000924AA"/>
    <w:rPr>
      <w:sz w:val="20"/>
    </w:rPr>
  </w:style>
  <w:style w:type="table" w:styleId="Tabellrutnt">
    <w:name w:val="Table Grid"/>
    <w:basedOn w:val="Normaltabell"/>
    <w:uiPriority w:val="39"/>
    <w:rsid w:val="008C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Normal"/>
    <w:uiPriority w:val="99"/>
    <w:rsid w:val="009B1284"/>
    <w:pPr>
      <w:spacing w:after="0" w:line="240" w:lineRule="auto"/>
    </w:pPr>
    <w:rPr>
      <w:sz w:val="2"/>
    </w:rPr>
  </w:style>
  <w:style w:type="paragraph" w:customStyle="1" w:styleId="NormalUtanAvstnd">
    <w:name w:val="NormalUtanAvstånd"/>
    <w:basedOn w:val="Normal"/>
    <w:qFormat/>
    <w:rsid w:val="00BE5CF7"/>
    <w:pPr>
      <w:spacing w:after="0"/>
    </w:pPr>
  </w:style>
  <w:style w:type="character" w:styleId="Hyperlnk">
    <w:name w:val="Hyperlink"/>
    <w:basedOn w:val="Standardstycketeckensnitt"/>
    <w:uiPriority w:val="99"/>
    <w:unhideWhenUsed/>
    <w:rsid w:val="00F46403"/>
    <w:rPr>
      <w:color w:val="0563C1" w:themeColor="hyperlink"/>
      <w:u w:val="single"/>
    </w:rPr>
  </w:style>
  <w:style w:type="character" w:styleId="Olstomnmnande">
    <w:name w:val="Unresolved Mention"/>
    <w:basedOn w:val="Standardstycketeckensnitt"/>
    <w:uiPriority w:val="99"/>
    <w:semiHidden/>
    <w:unhideWhenUsed/>
    <w:rsid w:val="00F46403"/>
    <w:rPr>
      <w:color w:val="605E5C"/>
      <w:shd w:val="clear" w:color="auto" w:fill="E1DFDD"/>
    </w:rPr>
  </w:style>
  <w:style w:type="paragraph" w:customStyle="1" w:styleId="SidfotRubrik">
    <w:name w:val="Sidfot Rubrik"/>
    <w:basedOn w:val="Sidfot"/>
    <w:uiPriority w:val="99"/>
    <w:rsid w:val="00C10EBB"/>
    <w:rPr>
      <w:rFonts w:ascii="Arial" w:hAnsi="Arial"/>
      <w:b/>
      <w:sz w:val="14"/>
    </w:rPr>
  </w:style>
  <w:style w:type="paragraph" w:customStyle="1" w:styleId="SidhuvudRubrik">
    <w:name w:val="Sidhuvud Rubrik"/>
    <w:basedOn w:val="Sidhuvud"/>
    <w:uiPriority w:val="99"/>
    <w:rsid w:val="000924AA"/>
    <w:rPr>
      <w:rFonts w:ascii="Arial" w:hAnsi="Arial"/>
      <w:b/>
      <w:sz w:val="16"/>
    </w:rPr>
  </w:style>
  <w:style w:type="paragraph" w:customStyle="1" w:styleId="Avslut">
    <w:name w:val="Avslut"/>
    <w:basedOn w:val="Normal"/>
    <w:next w:val="Namnfrtydligande"/>
    <w:uiPriority w:val="99"/>
    <w:rsid w:val="005404AB"/>
    <w:pPr>
      <w:spacing w:before="480" w:after="0"/>
    </w:pPr>
  </w:style>
  <w:style w:type="paragraph" w:customStyle="1" w:styleId="Namnfrtydligande">
    <w:name w:val="Namnförtydligande"/>
    <w:basedOn w:val="Normal"/>
    <w:next w:val="NormalUtanAvstnd"/>
    <w:uiPriority w:val="99"/>
    <w:rsid w:val="007D1EC2"/>
    <w:pPr>
      <w:keepNext/>
      <w:spacing w:after="120"/>
      <w:ind w:left="2552"/>
    </w:pPr>
  </w:style>
  <w:style w:type="character" w:customStyle="1" w:styleId="Rubrik4Char">
    <w:name w:val="Rubrik 4 Char"/>
    <w:basedOn w:val="Standardstycketeckensnitt"/>
    <w:link w:val="Rubrik4"/>
    <w:uiPriority w:val="9"/>
    <w:rsid w:val="000924AA"/>
    <w:rPr>
      <w:rFonts w:ascii="Arial" w:eastAsiaTheme="majorEastAsia" w:hAnsi="Arial" w:cstheme="majorBidi"/>
      <w:iCs/>
      <w:sz w:val="20"/>
    </w:rPr>
  </w:style>
  <w:style w:type="paragraph" w:customStyle="1" w:styleId="Ingress">
    <w:name w:val="Ingress"/>
    <w:basedOn w:val="Normal"/>
    <w:uiPriority w:val="4"/>
    <w:rsid w:val="0086216B"/>
    <w:rPr>
      <w:b/>
    </w:rPr>
  </w:style>
  <w:style w:type="table" w:customStyle="1" w:styleId="Grundtabell">
    <w:name w:val="Grundtabell"/>
    <w:basedOn w:val="Normaltabell"/>
    <w:uiPriority w:val="99"/>
    <w:rsid w:val="00905306"/>
    <w:rPr>
      <w:rFonts w:ascii="Arial" w:hAnsi="Arial"/>
      <w:sz w:val="20"/>
    </w:rPr>
    <w:tblPr>
      <w:tblBorders>
        <w:top w:val="single" w:sz="8" w:space="0" w:color="006862"/>
        <w:bottom w:val="single" w:sz="8" w:space="0" w:color="006862"/>
        <w:insideH w:val="single" w:sz="4" w:space="0" w:color="006862"/>
      </w:tblBorders>
      <w:tblCellMar>
        <w:top w:w="57" w:type="dxa"/>
        <w:left w:w="113" w:type="dxa"/>
        <w:bottom w:w="57" w:type="dxa"/>
        <w:right w:w="113" w:type="dxa"/>
      </w:tblCellMar>
    </w:tblPr>
    <w:tblStylePr w:type="firstRow">
      <w:rPr>
        <w:b/>
        <w:color w:val="FFFFFF"/>
      </w:rPr>
      <w:tblPr/>
      <w:tcPr>
        <w:tcBorders>
          <w:top w:val="nil"/>
          <w:left w:val="nil"/>
          <w:bottom w:val="nil"/>
          <w:right w:val="nil"/>
          <w:insideH w:val="nil"/>
          <w:insideV w:val="nil"/>
          <w:tl2br w:val="nil"/>
          <w:tr2bl w:val="nil"/>
        </w:tcBorders>
        <w:shd w:val="clear" w:color="auto" w:fill="006862"/>
      </w:tcPr>
    </w:tblStylePr>
  </w:style>
  <w:style w:type="table" w:styleId="Tabellrutntljust">
    <w:name w:val="Grid Table Light"/>
    <w:basedOn w:val="Normaltabell"/>
    <w:uiPriority w:val="40"/>
    <w:rsid w:val="00F44D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t">
    <w:name w:val="NormalTät"/>
    <w:basedOn w:val="Normal"/>
    <w:qFormat/>
    <w:rsid w:val="00F44D28"/>
    <w:pPr>
      <w:spacing w:after="0" w:line="240" w:lineRule="auto"/>
    </w:pPr>
  </w:style>
  <w:style w:type="character" w:styleId="Platshllartext">
    <w:name w:val="Placeholder Text"/>
    <w:basedOn w:val="Standardstycketeckensnitt"/>
    <w:uiPriority w:val="99"/>
    <w:semiHidden/>
    <w:rsid w:val="00FF1617"/>
    <w:rPr>
      <w:color w:val="808080"/>
    </w:rPr>
  </w:style>
  <w:style w:type="paragraph" w:customStyle="1" w:styleId="Information">
    <w:name w:val="Information"/>
    <w:basedOn w:val="Normal"/>
    <w:uiPriority w:val="99"/>
    <w:rsid w:val="002D0833"/>
    <w:pPr>
      <w:ind w:left="2552" w:hanging="2552"/>
    </w:pPr>
  </w:style>
  <w:style w:type="character" w:customStyle="1" w:styleId="Radrubrik">
    <w:name w:val="Radrubrik"/>
    <w:basedOn w:val="Standardstycketeckensnitt"/>
    <w:uiPriority w:val="99"/>
    <w:rsid w:val="005A5F3B"/>
    <w:rPr>
      <w:rFonts w:ascii="Arial" w:hAnsi="Arial"/>
      <w:sz w:val="20"/>
    </w:rPr>
  </w:style>
  <w:style w:type="table" w:customStyle="1" w:styleId="Fredragningslista">
    <w:name w:val="Föredragningslista"/>
    <w:basedOn w:val="Normaltabell"/>
    <w:uiPriority w:val="99"/>
    <w:rsid w:val="00CC385A"/>
    <w:tblPr>
      <w:tblInd w:w="-113" w:type="dxa"/>
      <w:tblCellMar>
        <w:top w:w="113" w:type="dxa"/>
        <w:left w:w="113" w:type="dxa"/>
        <w:right w:w="113" w:type="dxa"/>
      </w:tblCellMar>
    </w:tblPr>
    <w:trPr>
      <w:cantSplit/>
    </w:trPr>
    <w:tblStylePr w:type="firstRow">
      <w:rPr>
        <w:rFonts w:ascii="Arial" w:hAnsi="Arial"/>
        <w:sz w:val="24"/>
      </w:rPr>
      <w:tblPr/>
      <w:trPr>
        <w:cantSplit w:val="0"/>
        <w:tblHeader/>
      </w:trPr>
    </w:tblStylePr>
  </w:style>
  <w:style w:type="paragraph" w:customStyle="1" w:styleId="ParagrafRubrik1">
    <w:name w:val="ParagrafRubrik1"/>
    <w:basedOn w:val="Normal"/>
    <w:next w:val="Normal"/>
    <w:uiPriority w:val="99"/>
    <w:rsid w:val="00F86E66"/>
    <w:pPr>
      <w:keepNext/>
      <w:keepLines/>
      <w:spacing w:after="120" w:line="240" w:lineRule="auto"/>
      <w:ind w:hanging="1134"/>
      <w:outlineLvl w:val="0"/>
    </w:pPr>
    <w:rPr>
      <w:rFonts w:ascii="Arial" w:hAnsi="Arial"/>
      <w:sz w:val="36"/>
    </w:rPr>
  </w:style>
  <w:style w:type="paragraph" w:customStyle="1" w:styleId="Underskrift">
    <w:name w:val="Underskrift"/>
    <w:basedOn w:val="Normal"/>
    <w:next w:val="Namnfrtydligande"/>
    <w:uiPriority w:val="99"/>
    <w:rsid w:val="004256B4"/>
    <w:pPr>
      <w:keepNext/>
      <w:spacing w:before="480" w:after="0" w:line="240" w:lineRule="auto"/>
    </w:pPr>
  </w:style>
  <w:style w:type="paragraph" w:customStyle="1" w:styleId="RubrikStor">
    <w:name w:val="Rubrik Stor"/>
    <w:basedOn w:val="Normal"/>
    <w:uiPriority w:val="99"/>
    <w:rsid w:val="00051824"/>
    <w:pPr>
      <w:keepNext/>
      <w:keepLines/>
      <w:spacing w:before="480" w:after="120" w:line="240" w:lineRule="auto"/>
      <w:outlineLvl w:val="0"/>
    </w:pPr>
    <w:rPr>
      <w:rFonts w:ascii="Arial" w:hAnsi="Arial"/>
      <w:sz w:val="36"/>
    </w:rPr>
  </w:style>
  <w:style w:type="paragraph" w:styleId="Innehll1">
    <w:name w:val="toc 1"/>
    <w:basedOn w:val="Normal"/>
    <w:next w:val="Normal"/>
    <w:autoRedefine/>
    <w:uiPriority w:val="39"/>
    <w:rsid w:val="002A6993"/>
    <w:pPr>
      <w:tabs>
        <w:tab w:val="right" w:pos="9639"/>
      </w:tabs>
      <w:spacing w:before="120" w:after="0"/>
      <w:ind w:left="851" w:hanging="851"/>
    </w:pPr>
  </w:style>
  <w:style w:type="paragraph" w:customStyle="1" w:styleId="Sekretess">
    <w:name w:val="Sekretess"/>
    <w:basedOn w:val="Normal"/>
    <w:uiPriority w:val="99"/>
    <w:rsid w:val="002D0833"/>
    <w:pPr>
      <w:spacing w:before="120" w:after="0"/>
    </w:pPr>
  </w:style>
  <w:style w:type="paragraph" w:styleId="Liststycke">
    <w:name w:val="List Paragraph"/>
    <w:basedOn w:val="Normal"/>
    <w:uiPriority w:val="34"/>
    <w:qFormat/>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3C7F-7431-4AF8-8009-21C45282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2663</Words>
  <Characters>14118</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Protokoll</vt:lpstr>
    </vt:vector>
  </TitlesOfParts>
  <Company>Köpings kommun</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Köpings kommun</dc:creator>
  <cp:keywords/>
  <dc:description>MSC, 1.0, 2022-03-30</dc:description>
  <cp:lastModifiedBy>Inger Sjögreen</cp:lastModifiedBy>
  <cp:revision>3</cp:revision>
  <cp:lastPrinted>2022-01-27T14:08:00Z</cp:lastPrinted>
  <dcterms:created xsi:type="dcterms:W3CDTF">2022-11-28T09:43:00Z</dcterms:created>
  <dcterms:modified xsi:type="dcterms:W3CDTF">2022-11-29T07:55:00Z</dcterms:modified>
</cp:coreProperties>
</file>